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25" w:rsidRPr="00FD4025" w:rsidRDefault="00BD33D9" w:rsidP="00FD4025">
      <w:pPr>
        <w:jc w:val="center"/>
        <w:rPr>
          <w:b/>
          <w:color w:val="002060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4744720</wp:posOffset>
            </wp:positionH>
            <wp:positionV relativeFrom="paragraph">
              <wp:posOffset>-113030</wp:posOffset>
            </wp:positionV>
            <wp:extent cx="1357630" cy="1156335"/>
            <wp:effectExtent l="19050" t="0" r="0" b="0"/>
            <wp:wrapSquare wrapText="bothSides"/>
            <wp:docPr id="3" name="Рисунок 1" descr="E:\рис маршак высказ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 маршак высказ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025" w:rsidRPr="00FD4025">
        <w:rPr>
          <w:b/>
          <w:color w:val="002060"/>
        </w:rPr>
        <w:t xml:space="preserve">С </w:t>
      </w:r>
      <w:r w:rsidR="00A82B62">
        <w:rPr>
          <w:b/>
          <w:color w:val="002060"/>
        </w:rPr>
        <w:t>5.04. по 7</w:t>
      </w:r>
      <w:r w:rsidR="00FD4025" w:rsidRPr="00FD4025">
        <w:rPr>
          <w:b/>
          <w:color w:val="002060"/>
        </w:rPr>
        <w:t>.04.15г. в гимназии проводится</w:t>
      </w:r>
    </w:p>
    <w:p w:rsidR="00FD4025" w:rsidRPr="00FD4025" w:rsidRDefault="00FD4025" w:rsidP="00FD4025">
      <w:pPr>
        <w:jc w:val="center"/>
        <w:rPr>
          <w:b/>
          <w:color w:val="002060"/>
        </w:rPr>
      </w:pPr>
    </w:p>
    <w:p w:rsidR="00FD4025" w:rsidRPr="00FD4025" w:rsidRDefault="00FD4025" w:rsidP="00FD4025">
      <w:pPr>
        <w:jc w:val="center"/>
        <w:rPr>
          <w:b/>
          <w:color w:val="800000"/>
        </w:rPr>
      </w:pPr>
      <w:r w:rsidRPr="00FD4025">
        <w:rPr>
          <w:b/>
          <w:color w:val="800000"/>
        </w:rPr>
        <w:t>Литературная викторина</w:t>
      </w:r>
    </w:p>
    <w:p w:rsidR="00FD4025" w:rsidRPr="00FD4025" w:rsidRDefault="00BD33D9" w:rsidP="00FD4025">
      <w:pPr>
        <w:jc w:val="center"/>
        <w:rPr>
          <w:b/>
          <w:color w:val="800000"/>
        </w:rPr>
      </w:pPr>
      <w:r w:rsidRPr="00BD33D9">
        <w:rPr>
          <w:b/>
          <w:color w:val="800000"/>
        </w:rPr>
        <w:t xml:space="preserve"> </w:t>
      </w:r>
      <w:r w:rsidR="00FD4025" w:rsidRPr="00FD4025">
        <w:rPr>
          <w:b/>
          <w:color w:val="800000"/>
        </w:rPr>
        <w:t>«Читать -  не вредно, вредно  -  не читать!»</w:t>
      </w:r>
    </w:p>
    <w:p w:rsidR="00FD4025" w:rsidRPr="00FD4025" w:rsidRDefault="00FD4025" w:rsidP="00FD4025">
      <w:pPr>
        <w:rPr>
          <w:color w:val="000080"/>
        </w:rPr>
      </w:pPr>
    </w:p>
    <w:p w:rsidR="00FD4025" w:rsidRPr="00FD4025" w:rsidRDefault="00FD4025" w:rsidP="00FD4025">
      <w:pPr>
        <w:rPr>
          <w:color w:val="000080"/>
        </w:rPr>
      </w:pPr>
    </w:p>
    <w:p w:rsidR="00FD4025" w:rsidRPr="00FD4025" w:rsidRDefault="00FD4025" w:rsidP="00FD4025">
      <w:pPr>
        <w:jc w:val="center"/>
        <w:rPr>
          <w:b/>
          <w:color w:val="002060"/>
        </w:rPr>
      </w:pPr>
      <w:r w:rsidRPr="00FD4025">
        <w:rPr>
          <w:b/>
          <w:color w:val="002060"/>
        </w:rPr>
        <w:t>Условия конкурса.</w:t>
      </w:r>
    </w:p>
    <w:p w:rsidR="00FD4025" w:rsidRDefault="00FD4025" w:rsidP="00FD4025">
      <w:pPr>
        <w:jc w:val="center"/>
      </w:pPr>
      <w:r w:rsidRPr="00FD4025">
        <w:t>Ответить на предлагаемые вопросы, которые размещены также и на сайте  гимназии</w:t>
      </w:r>
      <w:r w:rsidR="00A82B62">
        <w:t>.</w:t>
      </w:r>
    </w:p>
    <w:p w:rsidR="00A82B62" w:rsidRPr="00FD4025" w:rsidRDefault="00A82B62" w:rsidP="00FD4025">
      <w:pPr>
        <w:jc w:val="center"/>
      </w:pPr>
    </w:p>
    <w:p w:rsidR="00FD4025" w:rsidRPr="00FD4025" w:rsidRDefault="00FD4025" w:rsidP="00FD4025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</w:rPr>
      </w:pPr>
      <w:r w:rsidRPr="00FD4025">
        <w:rPr>
          <w:b/>
          <w:bCs/>
          <w:color w:val="002060"/>
        </w:rPr>
        <w:t>ПРАВИЛА викторины</w:t>
      </w:r>
    </w:p>
    <w:p w:rsidR="00FD4025" w:rsidRPr="00FD4025" w:rsidRDefault="00FD4025" w:rsidP="00FD402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  <w:r w:rsidRPr="00FD4025">
        <w:rPr>
          <w:bCs/>
        </w:rPr>
        <w:t>1.В интернет - викторине могут принять участие </w:t>
      </w:r>
      <w:proofErr w:type="gramStart"/>
      <w:r w:rsidRPr="00FD4025">
        <w:rPr>
          <w:bCs/>
        </w:rPr>
        <w:t>обучающиеся</w:t>
      </w:r>
      <w:proofErr w:type="gramEnd"/>
      <w:r w:rsidRPr="00FD4025">
        <w:rPr>
          <w:bCs/>
        </w:rPr>
        <w:t xml:space="preserve">  5–8 </w:t>
      </w:r>
      <w:proofErr w:type="spellStart"/>
      <w:r w:rsidRPr="00FD4025">
        <w:rPr>
          <w:bCs/>
        </w:rPr>
        <w:t>кл</w:t>
      </w:r>
      <w:proofErr w:type="spellEnd"/>
      <w:r w:rsidRPr="00FD4025">
        <w:rPr>
          <w:bCs/>
        </w:rPr>
        <w:t>.</w:t>
      </w:r>
    </w:p>
    <w:p w:rsidR="00FD4025" w:rsidRPr="00FD4025" w:rsidRDefault="00FD4025" w:rsidP="00FD402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  <w:r w:rsidRPr="00FD4025">
        <w:rPr>
          <w:bCs/>
        </w:rPr>
        <w:t>2.  Ответы на вопросы викторины надо сдать в школьную библиотеку</w:t>
      </w:r>
      <w:r w:rsidR="00AD5B2A">
        <w:rPr>
          <w:bCs/>
        </w:rPr>
        <w:t xml:space="preserve"> до 10</w:t>
      </w:r>
      <w:r w:rsidR="00A82B62">
        <w:rPr>
          <w:bCs/>
        </w:rPr>
        <w:t xml:space="preserve">  апреля 2017</w:t>
      </w:r>
      <w:r w:rsidRPr="00FD4025">
        <w:rPr>
          <w:bCs/>
        </w:rPr>
        <w:t xml:space="preserve"> г.</w:t>
      </w:r>
    </w:p>
    <w:p w:rsidR="00FD4025" w:rsidRPr="00FD4025" w:rsidRDefault="00AD2332" w:rsidP="00FD402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  <w:r>
        <w:rPr>
          <w:bCs/>
        </w:rPr>
        <w:t>3</w:t>
      </w:r>
      <w:r w:rsidR="00FD4025" w:rsidRPr="00FD4025">
        <w:rPr>
          <w:bCs/>
        </w:rPr>
        <w:t xml:space="preserve">. Победитель награждается грамотой. </w:t>
      </w:r>
    </w:p>
    <w:p w:rsidR="00FD4025" w:rsidRPr="00FD4025" w:rsidRDefault="00FD4025" w:rsidP="00FD4025">
      <w:pPr>
        <w:pStyle w:val="a4"/>
        <w:shd w:val="clear" w:color="auto" w:fill="FFFFFF"/>
        <w:spacing w:before="0" w:beforeAutospacing="0" w:after="0" w:afterAutospacing="0" w:line="276" w:lineRule="auto"/>
        <w:ind w:left="5529"/>
        <w:textAlignment w:val="baseline"/>
        <w:rPr>
          <w:rStyle w:val="a3"/>
          <w:b w:val="0"/>
        </w:rPr>
      </w:pPr>
    </w:p>
    <w:p w:rsidR="00FD4025" w:rsidRPr="00FD4025" w:rsidRDefault="00FD4025" w:rsidP="00FD4025">
      <w:pPr>
        <w:jc w:val="center"/>
        <w:rPr>
          <w:b/>
          <w:bCs/>
          <w:color w:val="002060"/>
        </w:rPr>
      </w:pPr>
      <w:r w:rsidRPr="00FD4025">
        <w:rPr>
          <w:b/>
          <w:bCs/>
          <w:color w:val="002060"/>
        </w:rPr>
        <w:t>Спешите принять участие!</w:t>
      </w:r>
    </w:p>
    <w:p w:rsidR="00FD4025" w:rsidRDefault="00FD4025" w:rsidP="00FD4025">
      <w:pPr>
        <w:jc w:val="center"/>
        <w:rPr>
          <w:b/>
          <w:bCs/>
          <w:color w:val="002060"/>
        </w:rPr>
      </w:pPr>
      <w:r w:rsidRPr="00FD4025">
        <w:rPr>
          <w:b/>
          <w:bCs/>
          <w:color w:val="002060"/>
        </w:rPr>
        <w:t>Желаем удачи!</w:t>
      </w:r>
    </w:p>
    <w:p w:rsidR="00FD4025" w:rsidRPr="00FD4025" w:rsidRDefault="00FD4025" w:rsidP="00FD4025">
      <w:pPr>
        <w:jc w:val="center"/>
        <w:rPr>
          <w:b/>
          <w:bCs/>
          <w:color w:val="002060"/>
        </w:rPr>
      </w:pPr>
    </w:p>
    <w:p w:rsidR="00FD4025" w:rsidRPr="00FD4025" w:rsidRDefault="00FD4025" w:rsidP="00993346">
      <w:pPr>
        <w:jc w:val="center"/>
        <w:rPr>
          <w:b/>
        </w:rPr>
      </w:pPr>
    </w:p>
    <w:p w:rsidR="00993346" w:rsidRPr="00FD4025" w:rsidRDefault="00993346" w:rsidP="00FD4025">
      <w:pPr>
        <w:jc w:val="center"/>
        <w:rPr>
          <w:b/>
          <w:color w:val="632423" w:themeColor="accent2" w:themeShade="80"/>
          <w:sz w:val="32"/>
        </w:rPr>
      </w:pPr>
      <w:r w:rsidRPr="00FD4025">
        <w:rPr>
          <w:b/>
          <w:color w:val="632423" w:themeColor="accent2" w:themeShade="80"/>
          <w:sz w:val="32"/>
        </w:rPr>
        <w:t xml:space="preserve">Литературная викторина </w:t>
      </w:r>
    </w:p>
    <w:p w:rsidR="00993346" w:rsidRPr="00FD4025" w:rsidRDefault="00993346" w:rsidP="00993346"/>
    <w:p w:rsidR="00A82B62" w:rsidRPr="005850AC" w:rsidRDefault="00A82B62" w:rsidP="00A82B62">
      <w:pPr>
        <w:spacing w:line="360" w:lineRule="auto"/>
        <w:rPr>
          <w:sz w:val="32"/>
        </w:rPr>
      </w:pPr>
      <w:r w:rsidRPr="005850AC">
        <w:rPr>
          <w:szCs w:val="28"/>
        </w:rPr>
        <w:t>1. Из каких материалов изготовляли книги в древности?</w:t>
      </w:r>
    </w:p>
    <w:p w:rsidR="00A82B62" w:rsidRPr="005850AC" w:rsidRDefault="00A82B62" w:rsidP="00A82B62">
      <w:pPr>
        <w:spacing w:line="360" w:lineRule="auto"/>
        <w:rPr>
          <w:szCs w:val="28"/>
        </w:rPr>
      </w:pPr>
      <w:r w:rsidRPr="005850AC">
        <w:rPr>
          <w:szCs w:val="28"/>
        </w:rPr>
        <w:t>2. Откуда пошло выражение: "прочитать книгу от доски до доски"?</w:t>
      </w:r>
    </w:p>
    <w:p w:rsidR="00A82B62" w:rsidRPr="005850AC" w:rsidRDefault="00A82B62" w:rsidP="00A82B62">
      <w:pPr>
        <w:spacing w:line="360" w:lineRule="auto"/>
        <w:rPr>
          <w:szCs w:val="28"/>
        </w:rPr>
      </w:pPr>
      <w:r w:rsidRPr="005850AC">
        <w:rPr>
          <w:szCs w:val="28"/>
        </w:rPr>
        <w:t>3. Что такое суперобложка?</w:t>
      </w:r>
    </w:p>
    <w:p w:rsidR="00A82B62" w:rsidRPr="005850AC" w:rsidRDefault="00A82B62" w:rsidP="00A82B62">
      <w:pPr>
        <w:spacing w:line="360" w:lineRule="auto"/>
        <w:rPr>
          <w:szCs w:val="28"/>
        </w:rPr>
      </w:pPr>
      <w:r w:rsidRPr="005850AC">
        <w:rPr>
          <w:szCs w:val="28"/>
        </w:rPr>
        <w:t>4. Что такое аннотация к книге, и где с ней можно познакомиться?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 xml:space="preserve">5.Известно, что </w:t>
      </w:r>
      <w:proofErr w:type="spellStart"/>
      <w:r w:rsidRPr="005850AC">
        <w:rPr>
          <w:szCs w:val="28"/>
        </w:rPr>
        <w:t>Маугли</w:t>
      </w:r>
      <w:proofErr w:type="spellEnd"/>
      <w:r w:rsidRPr="005850AC">
        <w:rPr>
          <w:szCs w:val="28"/>
        </w:rPr>
        <w:t xml:space="preserve"> – воспитанник волков. А как звали воспитанника обезьян из книги Эдгара Берроуза.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>6. Марк Твен – литературный псевдоним. Назовите настоящее имя писателя.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>7. Корней Чуковский  – литературный псевдоним. Назовите настоящее имя писателя.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>8. Владимир Иванович Даль (1801 - 1872) – писатель, врач, лексикограф, создатель «Толкового словаря живого великорусского языка». А каков его литературный псевдоним?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 xml:space="preserve">9. Кто из русских писателей классиков был профессии библиотекарем, заведующим Русским отделом Императорской публичной библиотекой в </w:t>
      </w:r>
      <w:proofErr w:type="gramStart"/>
      <w:r w:rsidRPr="005850AC">
        <w:rPr>
          <w:szCs w:val="28"/>
        </w:rPr>
        <w:t>г</w:t>
      </w:r>
      <w:proofErr w:type="gramEnd"/>
      <w:r w:rsidRPr="005850AC">
        <w:rPr>
          <w:szCs w:val="28"/>
        </w:rPr>
        <w:t>. Санкт-Петербурге?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>10. Назовите настоящее имя Золушки  в сказке Шарля Перро.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>11. В каком произведении Виктор Юзефович Драгунский изобразил своего сына и отчасти себя?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>12. Из какого произведения литературные герои</w:t>
      </w:r>
      <w:proofErr w:type="gramStart"/>
      <w:r w:rsidRPr="005850AC">
        <w:rPr>
          <w:szCs w:val="28"/>
        </w:rPr>
        <w:t xml:space="preserve"> :</w:t>
      </w:r>
      <w:proofErr w:type="gramEnd"/>
      <w:r w:rsidRPr="005850AC">
        <w:rPr>
          <w:szCs w:val="28"/>
        </w:rPr>
        <w:t xml:space="preserve"> </w:t>
      </w:r>
      <w:proofErr w:type="spellStart"/>
      <w:r w:rsidRPr="005850AC">
        <w:rPr>
          <w:szCs w:val="28"/>
        </w:rPr>
        <w:t>негр</w:t>
      </w:r>
      <w:proofErr w:type="spellEnd"/>
      <w:r w:rsidRPr="005850AC">
        <w:rPr>
          <w:szCs w:val="28"/>
        </w:rPr>
        <w:t xml:space="preserve"> Джим, тетя </w:t>
      </w:r>
      <w:proofErr w:type="spellStart"/>
      <w:r w:rsidRPr="005850AC">
        <w:rPr>
          <w:szCs w:val="28"/>
        </w:rPr>
        <w:t>Полли</w:t>
      </w:r>
      <w:proofErr w:type="spellEnd"/>
      <w:r w:rsidRPr="005850AC">
        <w:rPr>
          <w:szCs w:val="28"/>
        </w:rPr>
        <w:t xml:space="preserve">, Том, Гек, тетя </w:t>
      </w:r>
      <w:proofErr w:type="spellStart"/>
      <w:r w:rsidRPr="005850AC">
        <w:rPr>
          <w:szCs w:val="28"/>
        </w:rPr>
        <w:t>Салли</w:t>
      </w:r>
      <w:proofErr w:type="spellEnd"/>
      <w:r w:rsidRPr="005850AC">
        <w:rPr>
          <w:szCs w:val="28"/>
        </w:rPr>
        <w:t>?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 xml:space="preserve">13.Герой одного из произведений совершая свои путешествия,   попадает в Страну </w:t>
      </w:r>
      <w:proofErr w:type="spellStart"/>
      <w:r w:rsidRPr="005850AC">
        <w:rPr>
          <w:szCs w:val="28"/>
        </w:rPr>
        <w:t>Лилипутию</w:t>
      </w:r>
      <w:proofErr w:type="spellEnd"/>
      <w:r w:rsidRPr="005850AC">
        <w:rPr>
          <w:szCs w:val="28"/>
        </w:rPr>
        <w:t xml:space="preserve">. Какого роста были ее обитатели? Кто автор этого произведения? Назовите имя главного героя. Как называлась страна великанов? 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 xml:space="preserve">14.  Как звали тех толстяков из повести Юрия </w:t>
      </w:r>
      <w:proofErr w:type="spellStart"/>
      <w:r w:rsidRPr="005850AC">
        <w:rPr>
          <w:szCs w:val="28"/>
        </w:rPr>
        <w:t>Олеши</w:t>
      </w:r>
      <w:proofErr w:type="spellEnd"/>
      <w:r w:rsidRPr="005850AC">
        <w:rPr>
          <w:szCs w:val="28"/>
        </w:rPr>
        <w:t xml:space="preserve"> «Три толстяка»</w:t>
      </w:r>
    </w:p>
    <w:p w:rsidR="00A82B62" w:rsidRPr="005850AC" w:rsidRDefault="00A82B62" w:rsidP="00A82B62">
      <w:pPr>
        <w:spacing w:line="360" w:lineRule="auto"/>
        <w:ind w:left="360" w:hanging="360"/>
        <w:rPr>
          <w:szCs w:val="28"/>
        </w:rPr>
      </w:pPr>
      <w:r w:rsidRPr="005850AC">
        <w:rPr>
          <w:szCs w:val="28"/>
        </w:rPr>
        <w:t>15.Назовите произведение, автора и главных героев</w:t>
      </w:r>
      <w:r>
        <w:rPr>
          <w:szCs w:val="28"/>
        </w:rPr>
        <w:t>, представленных на иллюстрации:</w:t>
      </w:r>
    </w:p>
    <w:p w:rsidR="00A82B62" w:rsidRDefault="00A82B62" w:rsidP="00A82B62">
      <w:pPr>
        <w:pStyle w:val="a4"/>
        <w:ind w:left="720" w:hanging="720"/>
        <w:rPr>
          <w:noProof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1969742" cy="1442732"/>
            <wp:effectExtent l="19050" t="0" r="0" b="0"/>
            <wp:docPr id="1" name="Рисунок 1" descr="Властелин ко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астелин коле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09" cy="145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</w:rPr>
        <w:t xml:space="preserve">  </w:t>
      </w:r>
      <w:r>
        <w:rPr>
          <w:b/>
          <w:i/>
          <w:noProof/>
        </w:rPr>
        <w:drawing>
          <wp:inline distT="0" distB="0" distL="0" distR="0">
            <wp:extent cx="1201918" cy="1609682"/>
            <wp:effectExtent l="19050" t="0" r="0" b="0"/>
            <wp:docPr id="4" name="Рисунок 3" descr="Приключения барона Мюнхаузена Рудольф Эрих Рас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ключения барона Мюнхаузена Рудольф Эрих Рас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58" r="3928" b="11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57" cy="161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48296" cy="1286651"/>
            <wp:effectExtent l="19050" t="0" r="0" b="0"/>
            <wp:docPr id="20" name="Рисунок 3" descr="Пеппи Длинный Чуло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ппи Длинный Чулок 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9" cy="128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FE3AE1">
        <w:rPr>
          <w:noProof/>
        </w:rPr>
        <w:drawing>
          <wp:inline distT="0" distB="0" distL="0" distR="0">
            <wp:extent cx="1303957" cy="1698913"/>
            <wp:effectExtent l="19050" t="19050" r="10493" b="15587"/>
            <wp:docPr id="28" name="Рисунок 1" descr="http://static.my-shop.ru/product/f4/211/2106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y-shop.ru/product/f4/211/21063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311" cy="17071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62" w:rsidRPr="00AD5B2A" w:rsidRDefault="00AD5B2A" w:rsidP="00AD5B2A">
      <w:pPr>
        <w:pStyle w:val="a4"/>
        <w:ind w:left="360"/>
        <w:rPr>
          <w:noProof/>
        </w:rPr>
      </w:pPr>
      <w:r>
        <w:rPr>
          <w:noProof/>
        </w:rPr>
        <w:t xml:space="preserve">1. </w:t>
      </w:r>
      <w:r w:rsidR="00A82B62" w:rsidRPr="00AD5B2A">
        <w:rPr>
          <w:noProof/>
        </w:rPr>
        <w:t xml:space="preserve">                                                 2.                           </w:t>
      </w:r>
      <w:r>
        <w:rPr>
          <w:noProof/>
        </w:rPr>
        <w:t xml:space="preserve">         </w:t>
      </w:r>
      <w:r w:rsidR="00A82B62" w:rsidRPr="00AD5B2A">
        <w:rPr>
          <w:noProof/>
        </w:rPr>
        <w:t xml:space="preserve">  3.                                                 4.</w:t>
      </w:r>
    </w:p>
    <w:p w:rsidR="00A82B62" w:rsidRDefault="00A82B62" w:rsidP="00A82B62">
      <w:pPr>
        <w:pStyle w:val="a4"/>
        <w:ind w:left="720" w:hanging="720"/>
        <w:rPr>
          <w:b/>
          <w:i/>
          <w:noProof/>
        </w:rPr>
      </w:pPr>
    </w:p>
    <w:p w:rsidR="00A82B62" w:rsidRPr="005850AC" w:rsidRDefault="00A82B62" w:rsidP="00A82B62">
      <w:pPr>
        <w:pStyle w:val="a4"/>
        <w:ind w:hanging="284"/>
        <w:rPr>
          <w:szCs w:val="28"/>
        </w:rPr>
      </w:pPr>
      <w:r w:rsidRPr="005850AC">
        <w:rPr>
          <w:szCs w:val="28"/>
        </w:rPr>
        <w:t>16. Узнайте писателя по фотографии:</w:t>
      </w:r>
    </w:p>
    <w:p w:rsidR="00A82B62" w:rsidRPr="00FE3AE1" w:rsidRDefault="00A82B62" w:rsidP="00A82B62">
      <w:pPr>
        <w:pStyle w:val="a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15188" cy="1274448"/>
            <wp:effectExtent l="19050" t="0" r="8812" b="0"/>
            <wp:docPr id="5" name="Рисунок 5" descr="Астрид Лингр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стрид Лингре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61" cy="127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b/>
          <w:sz w:val="28"/>
          <w:szCs w:val="28"/>
        </w:rPr>
        <w:t xml:space="preserve"> </w:t>
      </w:r>
      <w:r w:rsidRPr="005850AC">
        <w:rPr>
          <w:b/>
          <w:noProof/>
          <w:sz w:val="28"/>
          <w:szCs w:val="28"/>
        </w:rPr>
        <w:drawing>
          <wp:inline distT="0" distB="0" distL="0" distR="0">
            <wp:extent cx="1019639" cy="1303361"/>
            <wp:effectExtent l="19050" t="0" r="9061" b="0"/>
            <wp:docPr id="23" name="Рисунок 17" descr="Виктор Юзефович Драгу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иктор Юзефович Драгунск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2" cy="130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</w:t>
      </w:r>
      <w:r w:rsidRPr="005850AC">
        <w:rPr>
          <w:b/>
          <w:noProof/>
          <w:sz w:val="28"/>
          <w:szCs w:val="28"/>
        </w:rPr>
        <w:drawing>
          <wp:inline distT="0" distB="0" distL="0" distR="0">
            <wp:extent cx="851724" cy="1270114"/>
            <wp:effectExtent l="19050" t="0" r="5526" b="0"/>
            <wp:docPr id="24" name="Рисунок 19" descr="Агния Львовна Бар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гния Львовна Бар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92" cy="127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 </w:t>
      </w:r>
      <w:r w:rsidRPr="005850AC">
        <w:rPr>
          <w:b/>
          <w:noProof/>
          <w:sz w:val="28"/>
          <w:szCs w:val="28"/>
        </w:rPr>
        <w:drawing>
          <wp:inline distT="0" distB="0" distL="0" distR="0">
            <wp:extent cx="1141945" cy="1460311"/>
            <wp:effectExtent l="19050" t="0" r="1055" b="0"/>
            <wp:docPr id="26" name="Рисунок 15" descr="Твен Ма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вен Мар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62" cy="146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103168" cy="1496291"/>
            <wp:effectExtent l="19050" t="0" r="1732" b="0"/>
            <wp:docPr id="31" name="Рисунок 4" descr="http://xn--b1algoccq.xn--p1ai/%D0%BA%D0%B0%D1%80%D1%82%D0%B8%D0%BD%D0%BA%D0%B0/%D0%B1%D0%BE%D0%BB%D1%8C%D1%88%D0%B0%D1%8F/4a4100b3b172f36dde88f60a7b904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b1algoccq.xn--p1ai/%D0%BA%D0%B0%D1%80%D1%82%D0%B8%D0%BD%D0%BA%D0%B0/%D0%B1%D0%BE%D0%BB%D1%8C%D1%88%D0%B0%D1%8F/4a4100b3b172f36dde88f60a7b904f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06" cy="149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3B7" w:rsidRPr="00FD4025" w:rsidRDefault="00A82B62" w:rsidP="00A82B62">
      <w:r>
        <w:t>1.                                                 2.                            3                             4.                             5.</w:t>
      </w:r>
    </w:p>
    <w:sectPr w:rsidR="000D03B7" w:rsidRPr="00FD4025" w:rsidSect="00A82B62">
      <w:pgSz w:w="11906" w:h="16838"/>
      <w:pgMar w:top="993" w:right="424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C99"/>
    <w:multiLevelType w:val="hybridMultilevel"/>
    <w:tmpl w:val="56BA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1E7F"/>
    <w:multiLevelType w:val="hybridMultilevel"/>
    <w:tmpl w:val="7E6C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F28A3"/>
    <w:multiLevelType w:val="hybridMultilevel"/>
    <w:tmpl w:val="F3A464A8"/>
    <w:lvl w:ilvl="0" w:tplc="FEB4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9242A"/>
    <w:multiLevelType w:val="hybridMultilevel"/>
    <w:tmpl w:val="732A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3346"/>
    <w:rsid w:val="000D03B7"/>
    <w:rsid w:val="002E59DD"/>
    <w:rsid w:val="003558E6"/>
    <w:rsid w:val="003D6753"/>
    <w:rsid w:val="0053483E"/>
    <w:rsid w:val="00704941"/>
    <w:rsid w:val="00993346"/>
    <w:rsid w:val="00A82B62"/>
    <w:rsid w:val="00AD2332"/>
    <w:rsid w:val="00AD5B2A"/>
    <w:rsid w:val="00BD33D9"/>
    <w:rsid w:val="00CF7F3D"/>
    <w:rsid w:val="00FD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3346"/>
  </w:style>
  <w:style w:type="character" w:styleId="a3">
    <w:name w:val="Strong"/>
    <w:basedOn w:val="a0"/>
    <w:uiPriority w:val="22"/>
    <w:qFormat/>
    <w:rsid w:val="00FD4025"/>
    <w:rPr>
      <w:b/>
      <w:bCs/>
    </w:rPr>
  </w:style>
  <w:style w:type="paragraph" w:styleId="a4">
    <w:name w:val="Normal (Web)"/>
    <w:basedOn w:val="a"/>
    <w:unhideWhenUsed/>
    <w:rsid w:val="00FD402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82B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B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2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2017-04-04T00:22:00Z</dcterms:created>
  <dcterms:modified xsi:type="dcterms:W3CDTF">2017-04-05T00:05:00Z</dcterms:modified>
</cp:coreProperties>
</file>