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45" w:rsidRPr="00250345" w:rsidRDefault="000D5A74" w:rsidP="002503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50345" w:rsidRPr="00250345">
        <w:rPr>
          <w:rFonts w:ascii="Times New Roman" w:hAnsi="Times New Roman" w:cs="Times New Roman"/>
          <w:b/>
          <w:sz w:val="28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Для формирования у участников образовательных отношений позитивного отношения к объективной оценке образовательных результатов применяются следующие меры: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− реализация в приоритетном порядке программ помощи </w:t>
      </w:r>
      <w:r>
        <w:rPr>
          <w:rFonts w:ascii="Times New Roman" w:hAnsi="Times New Roman" w:cs="Times New Roman"/>
          <w:sz w:val="24"/>
        </w:rPr>
        <w:t>учителям</w:t>
      </w:r>
      <w:r w:rsidRPr="00250345">
        <w:rPr>
          <w:rFonts w:ascii="Times New Roman" w:hAnsi="Times New Roman" w:cs="Times New Roman"/>
          <w:sz w:val="24"/>
        </w:rPr>
        <w:t xml:space="preserve"> с низкими результатами, программы помощи учителям, имеющим профессиональные проблемы и дефициты, руководителям </w:t>
      </w:r>
      <w:r>
        <w:rPr>
          <w:rFonts w:ascii="Times New Roman" w:hAnsi="Times New Roman" w:cs="Times New Roman"/>
          <w:sz w:val="24"/>
        </w:rPr>
        <w:t>М</w:t>
      </w:r>
      <w:r w:rsidRPr="00250345">
        <w:rPr>
          <w:rFonts w:ascii="Times New Roman" w:hAnsi="Times New Roman" w:cs="Times New Roman"/>
          <w:sz w:val="24"/>
        </w:rPr>
        <w:t>О, в которых есть проблемы с организацией образовательного процесса и т.п.;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− применение мер административного воздействия, если программы помощи не приводят к позитивным сдвигам в результатах;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− использование для оценки деятельности педагога результаты, показанные его учениками, только по желанию педагога;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− способствовать повышению заинтересованности </w:t>
      </w:r>
      <w:r>
        <w:rPr>
          <w:rFonts w:ascii="Times New Roman" w:hAnsi="Times New Roman" w:cs="Times New Roman"/>
          <w:sz w:val="24"/>
        </w:rPr>
        <w:t>учителей</w:t>
      </w:r>
      <w:r w:rsidRPr="00250345">
        <w:rPr>
          <w:rFonts w:ascii="Times New Roman" w:hAnsi="Times New Roman" w:cs="Times New Roman"/>
          <w:sz w:val="24"/>
        </w:rPr>
        <w:t xml:space="preserve"> в использовании объективных результатов оценочных процедур;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− проводить разъяснительную работу с </w:t>
      </w:r>
      <w:r>
        <w:rPr>
          <w:rFonts w:ascii="Times New Roman" w:hAnsi="Times New Roman" w:cs="Times New Roman"/>
          <w:sz w:val="24"/>
        </w:rPr>
        <w:t>учителями, заместителями</w:t>
      </w:r>
      <w:r w:rsidRPr="002503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директора</w:t>
      </w:r>
      <w:r w:rsidRPr="002503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50345">
        <w:rPr>
          <w:rFonts w:ascii="Times New Roman" w:hAnsi="Times New Roman" w:cs="Times New Roman"/>
          <w:sz w:val="24"/>
        </w:rPr>
        <w:t xml:space="preserve"> по вопросам повышения объективности оценки образовательных результатов и реализации вышеперечисленных мер.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Важным механизмом обеспечения объективности оценивания является внутришкольная система оценки образовательных результатов, способствующая эффективному выполнению педагогами трудовой функции по оценке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Элементами такой системы в </w:t>
      </w:r>
      <w:r>
        <w:rPr>
          <w:rFonts w:ascii="Times New Roman" w:hAnsi="Times New Roman" w:cs="Times New Roman"/>
          <w:sz w:val="24"/>
        </w:rPr>
        <w:t>гимназии</w:t>
      </w:r>
      <w:r w:rsidRPr="00250345">
        <w:rPr>
          <w:rFonts w:ascii="Times New Roman" w:hAnsi="Times New Roman" w:cs="Times New Roman"/>
          <w:sz w:val="24"/>
        </w:rPr>
        <w:t xml:space="preserve"> являются, в том числе: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>− положение о внутренней системе оценки качества подготовки обучающихся;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 − система регулярных независимых оценочных процедур, объективность результатов которых обеспечивает администрация </w:t>
      </w:r>
      <w:r>
        <w:rPr>
          <w:rFonts w:ascii="Times New Roman" w:hAnsi="Times New Roman" w:cs="Times New Roman"/>
          <w:sz w:val="24"/>
        </w:rPr>
        <w:t>гимназии</w:t>
      </w:r>
      <w:r w:rsidRPr="00250345">
        <w:rPr>
          <w:rFonts w:ascii="Times New Roman" w:hAnsi="Times New Roman" w:cs="Times New Roman"/>
          <w:sz w:val="24"/>
        </w:rPr>
        <w:t xml:space="preserve">;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− принятые в </w:t>
      </w:r>
      <w:r>
        <w:rPr>
          <w:rFonts w:ascii="Times New Roman" w:hAnsi="Times New Roman" w:cs="Times New Roman"/>
          <w:sz w:val="24"/>
        </w:rPr>
        <w:t>гимназии</w:t>
      </w:r>
      <w:r w:rsidRPr="00250345">
        <w:rPr>
          <w:rFonts w:ascii="Times New Roman" w:hAnsi="Times New Roman" w:cs="Times New Roman"/>
          <w:sz w:val="24"/>
        </w:rPr>
        <w:t xml:space="preserve"> прозрачные критерии внутришкольного текущего и итогового оценивания, обеспечивающие справедливую непротиворечивую оценку образовательных результатов обучающихся;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−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самообразование; </w:t>
      </w:r>
    </w:p>
    <w:p w:rsidR="001D0CD1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  <w:r w:rsidRPr="00250345">
        <w:rPr>
          <w:rFonts w:ascii="Times New Roman" w:hAnsi="Times New Roman" w:cs="Times New Roman"/>
          <w:sz w:val="24"/>
        </w:rPr>
        <w:t xml:space="preserve">− проведение учителями и методическими объединениями аналитической экспертной работы с результатами оценочных процедур. </w:t>
      </w:r>
    </w:p>
    <w:p w:rsidR="00250345" w:rsidRPr="00250345" w:rsidRDefault="00250345" w:rsidP="00250345">
      <w:pPr>
        <w:jc w:val="both"/>
        <w:rPr>
          <w:rFonts w:ascii="Times New Roman" w:hAnsi="Times New Roman" w:cs="Times New Roman"/>
          <w:sz w:val="24"/>
        </w:rPr>
      </w:pPr>
    </w:p>
    <w:sectPr w:rsidR="00250345" w:rsidRPr="00250345" w:rsidSect="001D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50345"/>
    <w:rsid w:val="000D5A74"/>
    <w:rsid w:val="001D0CD1"/>
    <w:rsid w:val="0025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4</cp:revision>
  <dcterms:created xsi:type="dcterms:W3CDTF">2020-12-11T05:15:00Z</dcterms:created>
  <dcterms:modified xsi:type="dcterms:W3CDTF">2020-12-11T05:15:00Z</dcterms:modified>
</cp:coreProperties>
</file>