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5E" w:rsidRPr="008C155E" w:rsidRDefault="008C155E" w:rsidP="008C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5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C155E" w:rsidRPr="008C155E" w:rsidRDefault="008C155E" w:rsidP="008C1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55E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8C155E" w:rsidRDefault="008C155E" w:rsidP="008C1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5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C155E" w:rsidRPr="008C155E" w:rsidRDefault="008C155E" w:rsidP="008C1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55E">
        <w:rPr>
          <w:rFonts w:ascii="Times New Roman" w:hAnsi="Times New Roman" w:cs="Times New Roman"/>
          <w:sz w:val="28"/>
          <w:szCs w:val="28"/>
        </w:rPr>
        <w:t xml:space="preserve"> «Гимназия № 1 имени В.А. Сайбеля» </w:t>
      </w:r>
    </w:p>
    <w:p w:rsidR="008C155E" w:rsidRPr="008C155E" w:rsidRDefault="008C155E" w:rsidP="008C1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55E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:rsidR="008C155E" w:rsidRPr="001D2FB9" w:rsidRDefault="008C155E" w:rsidP="008C155E">
      <w:pPr>
        <w:rPr>
          <w:rFonts w:ascii="Times New Roman" w:hAnsi="Times New Roman" w:cs="Times New Roman"/>
          <w:sz w:val="28"/>
          <w:szCs w:val="28"/>
        </w:rPr>
      </w:pPr>
    </w:p>
    <w:p w:rsidR="008C155E" w:rsidRPr="001D2FB9" w:rsidRDefault="008C155E" w:rsidP="008C1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B9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</w:p>
    <w:p w:rsidR="008C155E" w:rsidRPr="001D2FB9" w:rsidRDefault="008C155E" w:rsidP="008C155E">
      <w:pPr>
        <w:shd w:val="clear" w:color="auto" w:fill="FFFFFF"/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D2F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D2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2F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113/1- А</w:t>
      </w:r>
    </w:p>
    <w:p w:rsidR="008C155E" w:rsidRPr="00250F3E" w:rsidRDefault="008C155E" w:rsidP="008C155E">
      <w:pPr>
        <w:shd w:val="clear" w:color="auto" w:fill="FFFFFF"/>
        <w:spacing w:after="0" w:line="211" w:lineRule="atLeast"/>
        <w:textAlignment w:val="baseline"/>
        <w:rPr>
          <w:rFonts w:ascii="Times New Roman" w:eastAsia="Times New Roman" w:hAnsi="Times New Roman" w:cs="Times New Roman"/>
          <w:szCs w:val="28"/>
        </w:rPr>
      </w:pPr>
      <w:r w:rsidRPr="00250F3E">
        <w:rPr>
          <w:rFonts w:ascii="Times New Roman" w:eastAsia="Times New Roman" w:hAnsi="Times New Roman" w:cs="Times New Roman"/>
          <w:bCs/>
          <w:szCs w:val="28"/>
        </w:rPr>
        <w:t>О назначении ответственных за</w:t>
      </w:r>
    </w:p>
    <w:p w:rsidR="008C155E" w:rsidRPr="00250F3E" w:rsidRDefault="008C155E" w:rsidP="008C155E">
      <w:pPr>
        <w:shd w:val="clear" w:color="auto" w:fill="FFFFFF"/>
        <w:spacing w:after="0" w:line="211" w:lineRule="atLeast"/>
        <w:textAlignment w:val="baseline"/>
        <w:rPr>
          <w:rFonts w:ascii="Times New Roman" w:eastAsia="Times New Roman" w:hAnsi="Times New Roman" w:cs="Times New Roman"/>
          <w:szCs w:val="28"/>
        </w:rPr>
      </w:pPr>
      <w:r w:rsidRPr="00250F3E">
        <w:rPr>
          <w:rFonts w:ascii="Times New Roman" w:eastAsia="Times New Roman" w:hAnsi="Times New Roman" w:cs="Times New Roman"/>
          <w:bCs/>
          <w:szCs w:val="28"/>
        </w:rPr>
        <w:t>организацию питания в гимназии</w:t>
      </w:r>
    </w:p>
    <w:p w:rsidR="008C155E" w:rsidRPr="00250F3E" w:rsidRDefault="008C155E" w:rsidP="008C155E">
      <w:pPr>
        <w:shd w:val="clear" w:color="auto" w:fill="FFFFFF"/>
        <w:spacing w:after="0" w:line="211" w:lineRule="atLeast"/>
        <w:textAlignment w:val="baseline"/>
        <w:rPr>
          <w:rFonts w:ascii="Times New Roman" w:eastAsia="Times New Roman" w:hAnsi="Times New Roman" w:cs="Times New Roman"/>
          <w:szCs w:val="28"/>
        </w:rPr>
      </w:pPr>
      <w:r w:rsidRPr="00250F3E">
        <w:rPr>
          <w:rFonts w:ascii="Times New Roman" w:eastAsia="Times New Roman" w:hAnsi="Times New Roman" w:cs="Times New Roman"/>
          <w:bCs/>
          <w:szCs w:val="28"/>
        </w:rPr>
        <w:t>в 2020 – 2021 учебном году</w:t>
      </w:r>
    </w:p>
    <w:p w:rsidR="008C155E" w:rsidRPr="00250F3E" w:rsidRDefault="008C155E" w:rsidP="008C155E">
      <w:pPr>
        <w:shd w:val="clear" w:color="auto" w:fill="FFFFFF"/>
        <w:spacing w:after="0" w:line="211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8C155E" w:rsidRPr="00250F3E" w:rsidRDefault="008C155E" w:rsidP="00250F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целях улучшения организации питания обучающихся в 2020/2021 учебного года и охраны их здоровья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8C155E" w:rsidRPr="00250F3E" w:rsidRDefault="008C155E" w:rsidP="00250F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b/>
          <w:bCs/>
          <w:sz w:val="24"/>
          <w:szCs w:val="28"/>
        </w:rPr>
        <w:t>ПРИКАЗЫВАЮ: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1.    </w:t>
      </w:r>
      <w:r w:rsidRPr="00250F3E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Назначить ответственным лицом за организацию питания в гимназии заместителя директора по УВР</w:t>
      </w:r>
      <w:r w:rsidRPr="00250F3E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250F3E">
        <w:rPr>
          <w:rFonts w:ascii="Times New Roman" w:eastAsia="Times New Roman" w:hAnsi="Times New Roman" w:cs="Times New Roman"/>
          <w:bCs/>
          <w:sz w:val="24"/>
          <w:szCs w:val="28"/>
        </w:rPr>
        <w:t>Ахметову А.С.;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2.    </w:t>
      </w:r>
      <w:r w:rsidRPr="00250F3E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Закрепить за лицом, ответственным за питание следующие функциональные обязанности: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2.1.  Организовать в гимназии постоянно действующую систему административно-общественного контроля за организацией питания, качеством приготовления пищи.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2.2.  </w:t>
      </w:r>
      <w:r w:rsidRPr="00250F3E">
        <w:rPr>
          <w:rFonts w:ascii="Times New Roman" w:eastAsia="Times New Roman" w:hAnsi="Times New Roman" w:cs="Times New Roman"/>
          <w:sz w:val="24"/>
          <w:szCs w:val="28"/>
        </w:rPr>
        <w:t>Ежемесячно предоставлять списки детей, имеющих право на льготное питание, сверяя их со сроками действия  подтверждающих документов</w:t>
      </w: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2.3.  Осуществлять контроль за своевременной сдачей классными руководителями Табеля учета посещаемости детей. 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2.4.  Не допускать исправлений в Табеле учета посещаемости детей.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2.5.  Не допускать расхождений в данных о посещаемости обучающихся в классных журналах с данными Табеля учета посещаемости детей.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2.6.   </w:t>
      </w:r>
      <w:r w:rsidRPr="00250F3E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Анализировать (1 раз в четверть) проблемы по охвату питанием обучающихся.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2.7.   Своевременно (до 28 числа каждого месяца) сдавать отчеты по питанию в бухгалтерию</w:t>
      </w:r>
    </w:p>
    <w:p w:rsidR="008C155E" w:rsidRPr="00250F3E" w:rsidRDefault="00B72EF1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3.  </w:t>
      </w:r>
      <w:r w:rsidR="008C155E"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Чугуевскую С.В., назначить ответственным за  осуществление контроля за  своевременной сдачей отчета по питанию классными руководителями 1-4 классов  </w:t>
      </w:r>
    </w:p>
    <w:p w:rsidR="008C155E" w:rsidRPr="00250F3E" w:rsidRDefault="00B72EF1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4. </w:t>
      </w:r>
      <w:r w:rsidR="008C155E"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Утвердить График питания обучающихся МБОУ Гимназия №1 им. В.А. Сайбеля АГО (Приложение 1)</w:t>
      </w:r>
    </w:p>
    <w:p w:rsidR="008C155E" w:rsidRPr="00250F3E" w:rsidRDefault="00B72EF1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5.   </w:t>
      </w:r>
      <w:r w:rsidR="008C155E"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Контроль  выполнения  приказа оставляю за собой.</w:t>
      </w:r>
    </w:p>
    <w:p w:rsidR="008C155E" w:rsidRPr="00250F3E" w:rsidRDefault="008C155E" w:rsidP="00250F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8C155E" w:rsidRPr="00250F3E" w:rsidRDefault="00250F3E" w:rsidP="00250F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Директор</w:t>
      </w:r>
      <w:r w:rsidR="00DB1DA9"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                           </w:t>
      </w:r>
      <w:r w:rsidR="008C155E"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    Ю.О.Калмык</w:t>
      </w:r>
      <w:r w:rsidRPr="00250F3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ова</w:t>
      </w:r>
    </w:p>
    <w:p w:rsidR="00250F3E" w:rsidRPr="00250F3E" w:rsidRDefault="00250F3E" w:rsidP="008C155E">
      <w:pPr>
        <w:rPr>
          <w:rFonts w:ascii="Times New Roman" w:hAnsi="Times New Roman" w:cs="Times New Roman"/>
          <w:szCs w:val="28"/>
        </w:rPr>
      </w:pPr>
    </w:p>
    <w:p w:rsidR="008C155E" w:rsidRPr="00250F3E" w:rsidRDefault="008C155E" w:rsidP="008C155E">
      <w:pPr>
        <w:rPr>
          <w:rFonts w:ascii="Times New Roman" w:hAnsi="Times New Roman" w:cs="Times New Roman"/>
          <w:szCs w:val="28"/>
        </w:rPr>
      </w:pPr>
      <w:r w:rsidRPr="00250F3E">
        <w:rPr>
          <w:rFonts w:ascii="Times New Roman" w:hAnsi="Times New Roman" w:cs="Times New Roman"/>
          <w:szCs w:val="28"/>
        </w:rPr>
        <w:t>С приказом ознакомлены:</w:t>
      </w:r>
    </w:p>
    <w:p w:rsidR="008C155E" w:rsidRPr="00250F3E" w:rsidRDefault="008C155E" w:rsidP="008C155E">
      <w:pPr>
        <w:rPr>
          <w:rFonts w:ascii="Times New Roman" w:hAnsi="Times New Roman" w:cs="Times New Roman"/>
          <w:szCs w:val="28"/>
        </w:rPr>
      </w:pPr>
      <w:r w:rsidRPr="00250F3E">
        <w:rPr>
          <w:rFonts w:ascii="Times New Roman" w:hAnsi="Times New Roman" w:cs="Times New Roman"/>
          <w:szCs w:val="28"/>
        </w:rPr>
        <w:t>Ахметова А.С.______________</w:t>
      </w:r>
    </w:p>
    <w:p w:rsidR="009E0E75" w:rsidRPr="00250F3E" w:rsidRDefault="008C155E">
      <w:pPr>
        <w:rPr>
          <w:rFonts w:ascii="Times New Roman" w:hAnsi="Times New Roman" w:cs="Times New Roman"/>
          <w:szCs w:val="28"/>
        </w:rPr>
      </w:pPr>
      <w:r w:rsidRPr="00250F3E">
        <w:rPr>
          <w:rFonts w:ascii="Times New Roman" w:hAnsi="Times New Roman" w:cs="Times New Roman"/>
          <w:szCs w:val="28"/>
        </w:rPr>
        <w:t>Чугуевская С.В. _____________</w:t>
      </w:r>
    </w:p>
    <w:p w:rsidR="00A506DD" w:rsidRDefault="00A506DD" w:rsidP="00250F3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250F3E" w:rsidRDefault="00250F3E" w:rsidP="00250F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506DD" w:rsidRDefault="00A506DD" w:rsidP="00A506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№1 </w:t>
      </w:r>
    </w:p>
    <w:p w:rsidR="00A506DD" w:rsidRDefault="00A506DD" w:rsidP="00A506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приказу №113/1-А </w:t>
      </w:r>
    </w:p>
    <w:p w:rsidR="00A506DD" w:rsidRDefault="00A506DD" w:rsidP="00A506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02.09.2020г.</w:t>
      </w:r>
    </w:p>
    <w:p w:rsidR="00A506DD" w:rsidRDefault="00A506DD" w:rsidP="00A506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506DD" w:rsidRDefault="00A506DD" w:rsidP="00A506D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График посещения столовой МБОУ Гимназия №1 им. В.А. Сайбеля АГО</w:t>
      </w:r>
    </w:p>
    <w:tbl>
      <w:tblPr>
        <w:tblStyle w:val="a6"/>
        <w:tblW w:w="0" w:type="auto"/>
        <w:jc w:val="center"/>
        <w:tblLook w:val="04A0"/>
      </w:tblPr>
      <w:tblGrid>
        <w:gridCol w:w="4122"/>
        <w:gridCol w:w="51"/>
        <w:gridCol w:w="4705"/>
      </w:tblGrid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Начальная школа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ЗАВТРАК (льготный)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08:05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 А, 2В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08:10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 Б, 3 А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08:20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обучающиеся 5-11 классов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08:30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 А, 3 Б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08:40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 Б, 2 Б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08:50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 А, 4 В, 3 В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Начальная школа 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ОБЕД </w:t>
            </w:r>
          </w:p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(льготный для обучающихся с ОВЗ и инвалидов)/ платный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10:50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 А, 2В, 1 Б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11:30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 А, 2 А, 3 Б, 2 Б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 Б, 4 А, 4 В, 3 В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Вт-Пт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Pr="009E0E75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E0E75">
              <w:rPr>
                <w:rFonts w:ascii="Times New Roman" w:hAnsi="Times New Roman" w:cs="Times New Roman"/>
                <w:sz w:val="32"/>
                <w:szCs w:val="28"/>
              </w:rPr>
              <w:t>11:10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 А, 2В, 1 Б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Pr="009E0E75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E0E75">
              <w:rPr>
                <w:rFonts w:ascii="Times New Roman" w:hAnsi="Times New Roman" w:cs="Times New Roman"/>
                <w:sz w:val="32"/>
                <w:szCs w:val="28"/>
              </w:rPr>
              <w:t>11:30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 А, 2 А, 3 Б, 2 Б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Pr="009E0E75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12:10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 Б, 4 А, 4 В, 3 В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Старшая школа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ОБЕД</w:t>
            </w:r>
          </w:p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(льготный для обучающихся с ОВЗ и инвалидов)/ платный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A506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после 3 ур.  11:20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5-8 классы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A506DD">
            <w:pPr>
              <w:tabs>
                <w:tab w:val="center" w:pos="197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после 4 ур.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ab/>
              <w:t>12:20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9-11 классы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Pr="009E0E75" w:rsidRDefault="00A506DD" w:rsidP="001C0C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E0E75">
              <w:rPr>
                <w:rFonts w:ascii="Times New Roman" w:hAnsi="Times New Roman" w:cs="Times New Roman"/>
                <w:b/>
                <w:sz w:val="32"/>
                <w:szCs w:val="28"/>
              </w:rPr>
              <w:t>Вт-Пт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A506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после 3 ур.  10:50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5-8 классы</w:t>
            </w:r>
          </w:p>
        </w:tc>
      </w:tr>
      <w:tr w:rsidR="00A506DD" w:rsidTr="001C0CFB">
        <w:trPr>
          <w:trHeight w:val="285"/>
          <w:jc w:val="center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A506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после 4 ур.  11:50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D" w:rsidRDefault="00A506DD" w:rsidP="001C0CF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9-11 классы</w:t>
            </w:r>
          </w:p>
        </w:tc>
      </w:tr>
    </w:tbl>
    <w:p w:rsidR="009E0E75" w:rsidRDefault="009E0E75" w:rsidP="001D2F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0E75" w:rsidRDefault="009E0E75" w:rsidP="001D2F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0E75" w:rsidRDefault="009E0E75" w:rsidP="001D2F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0E75" w:rsidRDefault="009E0E75" w:rsidP="001D2F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06DD" w:rsidRDefault="00A506DD" w:rsidP="00250F3E">
      <w:pPr>
        <w:rPr>
          <w:rFonts w:ascii="Times New Roman" w:hAnsi="Times New Roman" w:cs="Times New Roman"/>
          <w:b/>
          <w:sz w:val="32"/>
          <w:szCs w:val="28"/>
        </w:rPr>
      </w:pPr>
    </w:p>
    <w:p w:rsidR="00A506DD" w:rsidRDefault="00A506DD" w:rsidP="001D2F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06DD" w:rsidRDefault="00A506DD" w:rsidP="001D2F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846E7" w:rsidRPr="007846E7" w:rsidRDefault="007846E7">
      <w:pPr>
        <w:rPr>
          <w:rFonts w:ascii="Times New Roman" w:hAnsi="Times New Roman" w:cs="Times New Roman"/>
          <w:sz w:val="24"/>
          <w:szCs w:val="28"/>
        </w:rPr>
      </w:pPr>
    </w:p>
    <w:sectPr w:rsidR="007846E7" w:rsidRPr="007846E7" w:rsidSect="007C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67DA"/>
    <w:rsid w:val="00037331"/>
    <w:rsid w:val="00146854"/>
    <w:rsid w:val="001D2FB9"/>
    <w:rsid w:val="00225FEA"/>
    <w:rsid w:val="00250F3E"/>
    <w:rsid w:val="00280BF0"/>
    <w:rsid w:val="00314922"/>
    <w:rsid w:val="004732EB"/>
    <w:rsid w:val="005B28E3"/>
    <w:rsid w:val="00726213"/>
    <w:rsid w:val="007846E7"/>
    <w:rsid w:val="007C32E0"/>
    <w:rsid w:val="00875BBF"/>
    <w:rsid w:val="008C155E"/>
    <w:rsid w:val="009E0E75"/>
    <w:rsid w:val="00A506DD"/>
    <w:rsid w:val="00A9300E"/>
    <w:rsid w:val="00AF3EDD"/>
    <w:rsid w:val="00B7272A"/>
    <w:rsid w:val="00B72EF1"/>
    <w:rsid w:val="00C31AB2"/>
    <w:rsid w:val="00CD67DA"/>
    <w:rsid w:val="00D477CC"/>
    <w:rsid w:val="00DB1DA9"/>
    <w:rsid w:val="00E3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67DA"/>
    <w:rPr>
      <w:b/>
      <w:bCs/>
    </w:rPr>
  </w:style>
  <w:style w:type="character" w:customStyle="1" w:styleId="apple-converted-space">
    <w:name w:val="apple-converted-space"/>
    <w:basedOn w:val="a0"/>
    <w:rsid w:val="00CD67DA"/>
  </w:style>
  <w:style w:type="character" w:styleId="a5">
    <w:name w:val="Emphasis"/>
    <w:basedOn w:val="a0"/>
    <w:uiPriority w:val="20"/>
    <w:qFormat/>
    <w:rsid w:val="00CD67DA"/>
    <w:rPr>
      <w:i/>
      <w:iCs/>
    </w:rPr>
  </w:style>
  <w:style w:type="table" w:styleId="a6">
    <w:name w:val="Table Grid"/>
    <w:basedOn w:val="a1"/>
    <w:uiPriority w:val="59"/>
    <w:rsid w:val="009E0E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Гимназия №1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cp:lastPrinted>2020-09-21T00:12:00Z</cp:lastPrinted>
  <dcterms:created xsi:type="dcterms:W3CDTF">2019-01-30T23:17:00Z</dcterms:created>
  <dcterms:modified xsi:type="dcterms:W3CDTF">2020-09-22T06:37:00Z</dcterms:modified>
</cp:coreProperties>
</file>