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C1" w:rsidRPr="002B42C8" w:rsidRDefault="002B42C8" w:rsidP="008856BB">
      <w:pPr>
        <w:spacing w:after="240"/>
        <w:ind w:left="14" w:right="21" w:firstLine="695"/>
        <w:jc w:val="center"/>
        <w:rPr>
          <w:sz w:val="28"/>
          <w:szCs w:val="28"/>
        </w:rPr>
      </w:pPr>
      <w:r w:rsidRPr="002B42C8">
        <w:rPr>
          <w:b/>
          <w:color w:val="353535"/>
          <w:spacing w:val="2"/>
          <w:sz w:val="28"/>
          <w:szCs w:val="28"/>
        </w:rPr>
        <w:t>Участникам</w:t>
      </w:r>
      <w:r w:rsidR="00235156">
        <w:rPr>
          <w:b/>
          <w:color w:val="353535"/>
          <w:spacing w:val="2"/>
          <w:sz w:val="28"/>
          <w:szCs w:val="28"/>
        </w:rPr>
        <w:t xml:space="preserve"> ЕГЭ-</w:t>
      </w:r>
      <w:r>
        <w:rPr>
          <w:b/>
          <w:color w:val="353535"/>
          <w:spacing w:val="2"/>
          <w:sz w:val="28"/>
          <w:szCs w:val="28"/>
        </w:rPr>
        <w:t>2022,</w:t>
      </w:r>
      <w:r w:rsidRPr="002B42C8">
        <w:rPr>
          <w:b/>
          <w:color w:val="353535"/>
          <w:spacing w:val="2"/>
          <w:sz w:val="28"/>
          <w:szCs w:val="28"/>
        </w:rPr>
        <w:t xml:space="preserve"> их родителям</w:t>
      </w:r>
      <w:r>
        <w:rPr>
          <w:b/>
          <w:color w:val="353535"/>
          <w:spacing w:val="2"/>
          <w:sz w:val="28"/>
          <w:szCs w:val="28"/>
        </w:rPr>
        <w:t>, педагогам</w:t>
      </w:r>
      <w:r w:rsidRPr="002B42C8">
        <w:rPr>
          <w:b/>
          <w:color w:val="353535"/>
          <w:spacing w:val="2"/>
          <w:sz w:val="28"/>
          <w:szCs w:val="28"/>
        </w:rPr>
        <w:t>!</w:t>
      </w:r>
    </w:p>
    <w:p w:rsidR="003057FC" w:rsidRDefault="002B42C8" w:rsidP="00C3420B">
      <w:pPr>
        <w:spacing w:line="360" w:lineRule="auto"/>
        <w:ind w:firstLine="709"/>
        <w:jc w:val="both"/>
        <w:rPr>
          <w:rFonts w:eastAsia="Calibri"/>
          <w:sz w:val="28"/>
          <w:szCs w:val="28"/>
          <w:lang w:eastAsia="en-US"/>
        </w:rPr>
      </w:pPr>
      <w:bookmarkStart w:id="0" w:name="_Hlk96937159"/>
      <w:r>
        <w:rPr>
          <w:rFonts w:eastAsia="Calibri"/>
          <w:sz w:val="28"/>
          <w:szCs w:val="28"/>
          <w:lang w:eastAsia="en-US"/>
        </w:rPr>
        <w:t>Н</w:t>
      </w:r>
      <w:r w:rsidR="003057FC">
        <w:rPr>
          <w:rFonts w:eastAsia="Calibri"/>
          <w:sz w:val="28"/>
          <w:szCs w:val="28"/>
          <w:lang w:eastAsia="en-US"/>
        </w:rPr>
        <w:t>а сайте ГАУ ДПО ПК ИРО размещен обучающий ролик по заполнению бланков для участников ЕГЭ.</w:t>
      </w:r>
      <w:r w:rsidR="00C3420B">
        <w:rPr>
          <w:rFonts w:eastAsia="Calibri"/>
          <w:sz w:val="28"/>
          <w:szCs w:val="28"/>
          <w:lang w:eastAsia="en-US"/>
        </w:rPr>
        <w:t xml:space="preserve"> </w:t>
      </w:r>
    </w:p>
    <w:p w:rsidR="00C3420B" w:rsidRPr="00C3420B" w:rsidRDefault="003057FC" w:rsidP="00C3420B">
      <w:pPr>
        <w:spacing w:line="360" w:lineRule="auto"/>
        <w:ind w:firstLine="709"/>
        <w:jc w:val="both"/>
        <w:rPr>
          <w:rFonts w:eastAsia="Calibri"/>
          <w:sz w:val="28"/>
          <w:szCs w:val="28"/>
          <w:lang w:eastAsia="en-US"/>
        </w:rPr>
      </w:pPr>
      <w:r>
        <w:rPr>
          <w:rFonts w:eastAsia="Calibri"/>
          <w:sz w:val="28"/>
          <w:szCs w:val="28"/>
          <w:lang w:eastAsia="en-US"/>
        </w:rPr>
        <w:t xml:space="preserve">Обучающий ролик доступен для просмотра и скачивания по ссылке </w:t>
      </w:r>
      <w:hyperlink r:id="rId8" w:history="1">
        <w:r w:rsidRPr="0028558F">
          <w:rPr>
            <w:rStyle w:val="a3"/>
            <w:rFonts w:eastAsia="Calibri"/>
            <w:sz w:val="28"/>
            <w:szCs w:val="28"/>
            <w:lang w:eastAsia="en-US"/>
          </w:rPr>
          <w:t>https://pkiro.ru/wp-content/uploads/videos/ege-tutorial-pps.mp4</w:t>
        </w:r>
      </w:hyperlink>
      <w:r>
        <w:rPr>
          <w:rFonts w:eastAsia="Calibri"/>
          <w:sz w:val="28"/>
          <w:szCs w:val="28"/>
          <w:lang w:eastAsia="en-US"/>
        </w:rPr>
        <w:t xml:space="preserve">. </w:t>
      </w:r>
    </w:p>
    <w:p w:rsidR="00461469" w:rsidRDefault="001C6451" w:rsidP="00C3420B">
      <w:pPr>
        <w:spacing w:line="360" w:lineRule="auto"/>
        <w:ind w:firstLine="709"/>
        <w:jc w:val="both"/>
        <w:rPr>
          <w:sz w:val="28"/>
          <w:szCs w:val="28"/>
        </w:rPr>
      </w:pPr>
      <w:r>
        <w:rPr>
          <w:rFonts w:eastAsia="Calibri"/>
          <w:sz w:val="28"/>
          <w:szCs w:val="28"/>
          <w:lang w:eastAsia="en-US"/>
        </w:rPr>
        <w:t>Просим при подготовке к проведению государственной итоговой аттестации ознакомить</w:t>
      </w:r>
      <w:r w:rsidR="002B42C8">
        <w:rPr>
          <w:rFonts w:eastAsia="Calibri"/>
          <w:sz w:val="28"/>
          <w:szCs w:val="28"/>
          <w:lang w:eastAsia="en-US"/>
        </w:rPr>
        <w:t>ся с данным роликом участникам</w:t>
      </w:r>
      <w:r>
        <w:rPr>
          <w:rFonts w:eastAsia="Calibri"/>
          <w:sz w:val="28"/>
          <w:szCs w:val="28"/>
          <w:lang w:eastAsia="en-US"/>
        </w:rPr>
        <w:t xml:space="preserve"> и их родител</w:t>
      </w:r>
      <w:r w:rsidR="002B42C8">
        <w:rPr>
          <w:rFonts w:eastAsia="Calibri"/>
          <w:sz w:val="28"/>
          <w:szCs w:val="28"/>
          <w:lang w:eastAsia="en-US"/>
        </w:rPr>
        <w:t>ям (законным представителям</w:t>
      </w:r>
      <w:r>
        <w:rPr>
          <w:rFonts w:eastAsia="Calibri"/>
          <w:sz w:val="28"/>
          <w:szCs w:val="28"/>
          <w:lang w:eastAsia="en-US"/>
        </w:rPr>
        <w:t>), работник</w:t>
      </w:r>
      <w:r w:rsidR="002B42C8">
        <w:rPr>
          <w:rFonts w:eastAsia="Calibri"/>
          <w:sz w:val="28"/>
          <w:szCs w:val="28"/>
          <w:lang w:eastAsia="en-US"/>
        </w:rPr>
        <w:t>ам</w:t>
      </w:r>
      <w:r>
        <w:rPr>
          <w:rFonts w:eastAsia="Calibri"/>
          <w:sz w:val="28"/>
          <w:szCs w:val="28"/>
          <w:lang w:eastAsia="en-US"/>
        </w:rPr>
        <w:t xml:space="preserve"> ППЭ</w:t>
      </w:r>
      <w:bookmarkEnd w:id="0"/>
      <w:r w:rsidR="002B42C8">
        <w:rPr>
          <w:rFonts w:eastAsia="Calibri"/>
          <w:sz w:val="28"/>
          <w:szCs w:val="28"/>
          <w:lang w:eastAsia="en-US"/>
        </w:rPr>
        <w:t>.</w:t>
      </w:r>
    </w:p>
    <w:p w:rsidR="00461469" w:rsidRDefault="00461469" w:rsidP="0091275A">
      <w:pPr>
        <w:ind w:left="14" w:right="21" w:hanging="14"/>
        <w:jc w:val="both"/>
        <w:rPr>
          <w:sz w:val="28"/>
          <w:szCs w:val="28"/>
        </w:rPr>
      </w:pPr>
    </w:p>
    <w:p w:rsidR="00461469" w:rsidRDefault="00461469" w:rsidP="0091275A">
      <w:pPr>
        <w:ind w:left="14" w:right="21" w:hanging="14"/>
        <w:jc w:val="both"/>
        <w:rPr>
          <w:sz w:val="28"/>
          <w:szCs w:val="28"/>
        </w:rPr>
      </w:pPr>
    </w:p>
    <w:sectPr w:rsidR="00461469" w:rsidSect="00CA0DF5">
      <w:headerReference w:type="default" r:id="rId9"/>
      <w:footerReference w:type="even" r:id="rId10"/>
      <w:footerReference w:type="default" r:id="rId11"/>
      <w:headerReference w:type="first" r:id="rId12"/>
      <w:type w:val="evenPage"/>
      <w:pgSz w:w="11906" w:h="16838" w:code="9"/>
      <w:pgMar w:top="426" w:right="849" w:bottom="993" w:left="1134" w:header="0" w:footer="236"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06" w:rsidRDefault="00D60706" w:rsidP="0095683E">
      <w:r>
        <w:separator/>
      </w:r>
    </w:p>
  </w:endnote>
  <w:endnote w:type="continuationSeparator" w:id="0">
    <w:p w:rsidR="00D60706" w:rsidRDefault="00D60706" w:rsidP="00956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B7" w:rsidRDefault="00141D27">
    <w:pPr>
      <w:pStyle w:val="a9"/>
      <w:framePr w:wrap="around" w:vAnchor="text" w:hAnchor="margin" w:xAlign="right" w:y="1"/>
      <w:rPr>
        <w:rStyle w:val="ac"/>
      </w:rPr>
    </w:pPr>
    <w:r>
      <w:rPr>
        <w:rStyle w:val="ac"/>
      </w:rPr>
      <w:fldChar w:fldCharType="begin"/>
    </w:r>
    <w:r w:rsidR="003B53B7">
      <w:rPr>
        <w:rStyle w:val="ac"/>
      </w:rPr>
      <w:instrText xml:space="preserve">PAGE  </w:instrText>
    </w:r>
    <w:r>
      <w:rPr>
        <w:rStyle w:val="ac"/>
      </w:rPr>
      <w:fldChar w:fldCharType="end"/>
    </w:r>
  </w:p>
  <w:p w:rsidR="003B53B7" w:rsidRDefault="003B53B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B7" w:rsidRDefault="003B53B7">
    <w:pPr>
      <w:pStyle w:val="a9"/>
      <w:ind w:right="360"/>
    </w:pPr>
  </w:p>
  <w:p w:rsidR="003B53B7" w:rsidRDefault="003B53B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06" w:rsidRDefault="00D60706" w:rsidP="0095683E">
      <w:r>
        <w:separator/>
      </w:r>
    </w:p>
  </w:footnote>
  <w:footnote w:type="continuationSeparator" w:id="0">
    <w:p w:rsidR="00D60706" w:rsidRDefault="00D60706" w:rsidP="00956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5919"/>
      <w:docPartObj>
        <w:docPartGallery w:val="Page Numbers (Top of Page)"/>
        <w:docPartUnique/>
      </w:docPartObj>
    </w:sdtPr>
    <w:sdtContent>
      <w:p w:rsidR="003B53B7" w:rsidRDefault="003B53B7">
        <w:pPr>
          <w:pStyle w:val="a7"/>
          <w:jc w:val="center"/>
        </w:pPr>
      </w:p>
      <w:p w:rsidR="003B53B7" w:rsidRDefault="003B53B7">
        <w:pPr>
          <w:pStyle w:val="a7"/>
          <w:jc w:val="center"/>
        </w:pPr>
      </w:p>
      <w:p w:rsidR="003B53B7" w:rsidRDefault="00141D27">
        <w:pPr>
          <w:pStyle w:val="a7"/>
          <w:jc w:val="center"/>
        </w:pPr>
      </w:p>
    </w:sdtContent>
  </w:sdt>
  <w:p w:rsidR="003B53B7" w:rsidRDefault="003B53B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B7" w:rsidRDefault="003B53B7">
    <w:pPr>
      <w:pStyle w:val="a7"/>
      <w:tabs>
        <w:tab w:val="right" w:pos="9498"/>
      </w:tabs>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8A5"/>
    <w:multiLevelType w:val="hybridMultilevel"/>
    <w:tmpl w:val="8DDA5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04ACE"/>
    <w:multiLevelType w:val="hybridMultilevel"/>
    <w:tmpl w:val="93AC946A"/>
    <w:lvl w:ilvl="0" w:tplc="4C6E8F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8640A"/>
    <w:multiLevelType w:val="hybridMultilevel"/>
    <w:tmpl w:val="952C3B32"/>
    <w:lvl w:ilvl="0" w:tplc="09E87AE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14A1221E"/>
    <w:multiLevelType w:val="hybridMultilevel"/>
    <w:tmpl w:val="01264788"/>
    <w:lvl w:ilvl="0" w:tplc="04190001">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Times New Roman"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Times New Roman"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Times New Roman"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4">
    <w:nsid w:val="1DED4F7D"/>
    <w:multiLevelType w:val="hybridMultilevel"/>
    <w:tmpl w:val="1400B9E8"/>
    <w:lvl w:ilvl="0" w:tplc="CA442F4E">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E4448B6"/>
    <w:multiLevelType w:val="hybridMultilevel"/>
    <w:tmpl w:val="6972D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8091769"/>
    <w:multiLevelType w:val="hybridMultilevel"/>
    <w:tmpl w:val="7F960B1A"/>
    <w:lvl w:ilvl="0" w:tplc="FB7087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8DF3B66"/>
    <w:multiLevelType w:val="hybridMultilevel"/>
    <w:tmpl w:val="07ACA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F3773"/>
    <w:multiLevelType w:val="hybridMultilevel"/>
    <w:tmpl w:val="E5520AB0"/>
    <w:lvl w:ilvl="0" w:tplc="BBDCA20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9">
    <w:nsid w:val="2B7A2DB6"/>
    <w:multiLevelType w:val="hybridMultilevel"/>
    <w:tmpl w:val="94DE6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54517E"/>
    <w:multiLevelType w:val="hybridMultilevel"/>
    <w:tmpl w:val="39364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927EC"/>
    <w:multiLevelType w:val="hybridMultilevel"/>
    <w:tmpl w:val="6C4031D6"/>
    <w:lvl w:ilvl="0" w:tplc="FB7087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8664FDF"/>
    <w:multiLevelType w:val="hybridMultilevel"/>
    <w:tmpl w:val="64F0B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7D4D39"/>
    <w:multiLevelType w:val="hybridMultilevel"/>
    <w:tmpl w:val="7B3E6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2B42E31"/>
    <w:multiLevelType w:val="hybridMultilevel"/>
    <w:tmpl w:val="6FFED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2FC7266"/>
    <w:multiLevelType w:val="hybridMultilevel"/>
    <w:tmpl w:val="E6EA3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E2752A"/>
    <w:multiLevelType w:val="hybridMultilevel"/>
    <w:tmpl w:val="4D9CBB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671D7"/>
    <w:multiLevelType w:val="hybridMultilevel"/>
    <w:tmpl w:val="287A5892"/>
    <w:lvl w:ilvl="0" w:tplc="EDC66F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864C0F"/>
    <w:multiLevelType w:val="hybridMultilevel"/>
    <w:tmpl w:val="2600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C75A83"/>
    <w:multiLevelType w:val="hybridMultilevel"/>
    <w:tmpl w:val="3B0A4868"/>
    <w:lvl w:ilvl="0" w:tplc="BBDCA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2F2709"/>
    <w:multiLevelType w:val="hybridMultilevel"/>
    <w:tmpl w:val="F70C4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3917B3"/>
    <w:multiLevelType w:val="hybridMultilevel"/>
    <w:tmpl w:val="F70C4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23864"/>
    <w:multiLevelType w:val="hybridMultilevel"/>
    <w:tmpl w:val="D8E2FA26"/>
    <w:lvl w:ilvl="0" w:tplc="8B20D6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AD4AD9"/>
    <w:multiLevelType w:val="hybridMultilevel"/>
    <w:tmpl w:val="776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5133E1"/>
    <w:multiLevelType w:val="hybridMultilevel"/>
    <w:tmpl w:val="DED6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ED19C6"/>
    <w:multiLevelType w:val="hybridMultilevel"/>
    <w:tmpl w:val="56D4891E"/>
    <w:lvl w:ilvl="0" w:tplc="E1A27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38340A"/>
    <w:multiLevelType w:val="hybridMultilevel"/>
    <w:tmpl w:val="DF369EAE"/>
    <w:lvl w:ilvl="0" w:tplc="8B5248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CA4807"/>
    <w:multiLevelType w:val="hybridMultilevel"/>
    <w:tmpl w:val="F320B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C3778"/>
    <w:multiLevelType w:val="hybridMultilevel"/>
    <w:tmpl w:val="5D82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BE646B"/>
    <w:multiLevelType w:val="hybridMultilevel"/>
    <w:tmpl w:val="2B48D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43EDB"/>
    <w:multiLevelType w:val="hybridMultilevel"/>
    <w:tmpl w:val="1C6A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0B21F6"/>
    <w:multiLevelType w:val="hybridMultilevel"/>
    <w:tmpl w:val="77EE7D0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70C86E62"/>
    <w:multiLevelType w:val="hybridMultilevel"/>
    <w:tmpl w:val="C83C3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0E3F4B"/>
    <w:multiLevelType w:val="hybridMultilevel"/>
    <w:tmpl w:val="27042F56"/>
    <w:lvl w:ilvl="0" w:tplc="7F62463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33"/>
  </w:num>
  <w:num w:numId="2">
    <w:abstractNumId w:val="8"/>
  </w:num>
  <w:num w:numId="3">
    <w:abstractNumId w:val="3"/>
  </w:num>
  <w:num w:numId="4">
    <w:abstractNumId w:val="13"/>
  </w:num>
  <w:num w:numId="5">
    <w:abstractNumId w:val="15"/>
  </w:num>
  <w:num w:numId="6">
    <w:abstractNumId w:val="0"/>
  </w:num>
  <w:num w:numId="7">
    <w:abstractNumId w:val="9"/>
  </w:num>
  <w:num w:numId="8">
    <w:abstractNumId w:val="24"/>
  </w:num>
  <w:num w:numId="9">
    <w:abstractNumId w:val="31"/>
  </w:num>
  <w:num w:numId="10">
    <w:abstractNumId w:val="30"/>
  </w:num>
  <w:num w:numId="11">
    <w:abstractNumId w:val="10"/>
  </w:num>
  <w:num w:numId="12">
    <w:abstractNumId w:val="2"/>
  </w:num>
  <w:num w:numId="13">
    <w:abstractNumId w:val="4"/>
  </w:num>
  <w:num w:numId="14">
    <w:abstractNumId w:val="5"/>
  </w:num>
  <w:num w:numId="15">
    <w:abstractNumId w:val="7"/>
  </w:num>
  <w:num w:numId="16">
    <w:abstractNumId w:val="18"/>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3"/>
  </w:num>
  <w:num w:numId="21">
    <w:abstractNumId w:val="16"/>
  </w:num>
  <w:num w:numId="22">
    <w:abstractNumId w:val="32"/>
  </w:num>
  <w:num w:numId="23">
    <w:abstractNumId w:val="11"/>
  </w:num>
  <w:num w:numId="24">
    <w:abstractNumId w:val="6"/>
  </w:num>
  <w:num w:numId="25">
    <w:abstractNumId w:val="26"/>
  </w:num>
  <w:num w:numId="26">
    <w:abstractNumId w:val="22"/>
  </w:num>
  <w:num w:numId="27">
    <w:abstractNumId w:val="1"/>
  </w:num>
  <w:num w:numId="28">
    <w:abstractNumId w:val="17"/>
  </w:num>
  <w:num w:numId="29">
    <w:abstractNumId w:val="28"/>
  </w:num>
  <w:num w:numId="30">
    <w:abstractNumId w:val="19"/>
  </w:num>
  <w:num w:numId="31">
    <w:abstractNumId w:val="20"/>
  </w:num>
  <w:num w:numId="32">
    <w:abstractNumId w:val="29"/>
  </w:num>
  <w:num w:numId="33">
    <w:abstractNumId w:val="21"/>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BD058C"/>
    <w:rsid w:val="000004D1"/>
    <w:rsid w:val="000074DD"/>
    <w:rsid w:val="000103AD"/>
    <w:rsid w:val="00011DCF"/>
    <w:rsid w:val="000167D2"/>
    <w:rsid w:val="00030324"/>
    <w:rsid w:val="0003523E"/>
    <w:rsid w:val="00046149"/>
    <w:rsid w:val="000507A8"/>
    <w:rsid w:val="00055039"/>
    <w:rsid w:val="000650C6"/>
    <w:rsid w:val="00067C01"/>
    <w:rsid w:val="00074DD9"/>
    <w:rsid w:val="00083403"/>
    <w:rsid w:val="00085FE9"/>
    <w:rsid w:val="00086FF8"/>
    <w:rsid w:val="000D081B"/>
    <w:rsid w:val="000D1056"/>
    <w:rsid w:val="000D4C58"/>
    <w:rsid w:val="000D5799"/>
    <w:rsid w:val="000E4B83"/>
    <w:rsid w:val="000F3982"/>
    <w:rsid w:val="000F7235"/>
    <w:rsid w:val="000F79AF"/>
    <w:rsid w:val="000F7E28"/>
    <w:rsid w:val="00100638"/>
    <w:rsid w:val="00104710"/>
    <w:rsid w:val="00114017"/>
    <w:rsid w:val="00114FAF"/>
    <w:rsid w:val="001261DD"/>
    <w:rsid w:val="00127CAF"/>
    <w:rsid w:val="00134BF9"/>
    <w:rsid w:val="00136858"/>
    <w:rsid w:val="00141D27"/>
    <w:rsid w:val="00144C55"/>
    <w:rsid w:val="001548C1"/>
    <w:rsid w:val="00156BD6"/>
    <w:rsid w:val="001635C2"/>
    <w:rsid w:val="0016409F"/>
    <w:rsid w:val="00164C68"/>
    <w:rsid w:val="001658A5"/>
    <w:rsid w:val="00166B64"/>
    <w:rsid w:val="00170C14"/>
    <w:rsid w:val="00176011"/>
    <w:rsid w:val="0017704C"/>
    <w:rsid w:val="001850F5"/>
    <w:rsid w:val="00191859"/>
    <w:rsid w:val="0019549B"/>
    <w:rsid w:val="001960D1"/>
    <w:rsid w:val="001A0CAC"/>
    <w:rsid w:val="001A1942"/>
    <w:rsid w:val="001A362A"/>
    <w:rsid w:val="001B27C5"/>
    <w:rsid w:val="001B3D95"/>
    <w:rsid w:val="001B42D6"/>
    <w:rsid w:val="001C33BD"/>
    <w:rsid w:val="001C3A42"/>
    <w:rsid w:val="001C4375"/>
    <w:rsid w:val="001C6451"/>
    <w:rsid w:val="001D5FBC"/>
    <w:rsid w:val="001D6474"/>
    <w:rsid w:val="001F0595"/>
    <w:rsid w:val="001F135B"/>
    <w:rsid w:val="001F295B"/>
    <w:rsid w:val="001F5791"/>
    <w:rsid w:val="001F6B07"/>
    <w:rsid w:val="002037D7"/>
    <w:rsid w:val="00204911"/>
    <w:rsid w:val="002076B6"/>
    <w:rsid w:val="0021389C"/>
    <w:rsid w:val="0021654C"/>
    <w:rsid w:val="00231597"/>
    <w:rsid w:val="00235156"/>
    <w:rsid w:val="00237D17"/>
    <w:rsid w:val="0024383D"/>
    <w:rsid w:val="00243A2D"/>
    <w:rsid w:val="00244B0E"/>
    <w:rsid w:val="00247331"/>
    <w:rsid w:val="002638C4"/>
    <w:rsid w:val="002653BE"/>
    <w:rsid w:val="0027377E"/>
    <w:rsid w:val="002802FE"/>
    <w:rsid w:val="002807E0"/>
    <w:rsid w:val="002B16CB"/>
    <w:rsid w:val="002B232B"/>
    <w:rsid w:val="002B42C8"/>
    <w:rsid w:val="002C55A6"/>
    <w:rsid w:val="002D213A"/>
    <w:rsid w:val="002D673F"/>
    <w:rsid w:val="002E4186"/>
    <w:rsid w:val="002E6464"/>
    <w:rsid w:val="002F35B1"/>
    <w:rsid w:val="002F3706"/>
    <w:rsid w:val="002F442D"/>
    <w:rsid w:val="002F6E52"/>
    <w:rsid w:val="002F79D4"/>
    <w:rsid w:val="002F7C3F"/>
    <w:rsid w:val="00302D13"/>
    <w:rsid w:val="003057FC"/>
    <w:rsid w:val="00310D7C"/>
    <w:rsid w:val="003200AB"/>
    <w:rsid w:val="00320BCD"/>
    <w:rsid w:val="003257CC"/>
    <w:rsid w:val="00325927"/>
    <w:rsid w:val="00331912"/>
    <w:rsid w:val="003335AA"/>
    <w:rsid w:val="00341E25"/>
    <w:rsid w:val="00342A53"/>
    <w:rsid w:val="00344E2C"/>
    <w:rsid w:val="00345D28"/>
    <w:rsid w:val="00353DEC"/>
    <w:rsid w:val="00357141"/>
    <w:rsid w:val="0036340A"/>
    <w:rsid w:val="00363D66"/>
    <w:rsid w:val="00364EE1"/>
    <w:rsid w:val="00367C45"/>
    <w:rsid w:val="00371DFF"/>
    <w:rsid w:val="00373605"/>
    <w:rsid w:val="00383B50"/>
    <w:rsid w:val="00386AEC"/>
    <w:rsid w:val="00390493"/>
    <w:rsid w:val="00395FA1"/>
    <w:rsid w:val="003B296C"/>
    <w:rsid w:val="003B53B7"/>
    <w:rsid w:val="003B6251"/>
    <w:rsid w:val="003B6B43"/>
    <w:rsid w:val="003C38EE"/>
    <w:rsid w:val="003C520E"/>
    <w:rsid w:val="003E1C52"/>
    <w:rsid w:val="003E3AE8"/>
    <w:rsid w:val="003F64AB"/>
    <w:rsid w:val="00403B68"/>
    <w:rsid w:val="00406079"/>
    <w:rsid w:val="00406F82"/>
    <w:rsid w:val="0040705D"/>
    <w:rsid w:val="0041084D"/>
    <w:rsid w:val="004143FC"/>
    <w:rsid w:val="004216BE"/>
    <w:rsid w:val="00422C17"/>
    <w:rsid w:val="0042368D"/>
    <w:rsid w:val="00424D5C"/>
    <w:rsid w:val="00430DE3"/>
    <w:rsid w:val="0043115F"/>
    <w:rsid w:val="00437428"/>
    <w:rsid w:val="00440B8D"/>
    <w:rsid w:val="004470B5"/>
    <w:rsid w:val="00461469"/>
    <w:rsid w:val="00461AF5"/>
    <w:rsid w:val="004649BA"/>
    <w:rsid w:val="00467EC3"/>
    <w:rsid w:val="004763E3"/>
    <w:rsid w:val="00476776"/>
    <w:rsid w:val="00485D98"/>
    <w:rsid w:val="00491B93"/>
    <w:rsid w:val="00493465"/>
    <w:rsid w:val="00496F5B"/>
    <w:rsid w:val="00497B2F"/>
    <w:rsid w:val="004A3702"/>
    <w:rsid w:val="004B5366"/>
    <w:rsid w:val="004C4D9E"/>
    <w:rsid w:val="004D01EC"/>
    <w:rsid w:val="004D0947"/>
    <w:rsid w:val="004D5AF3"/>
    <w:rsid w:val="004D6164"/>
    <w:rsid w:val="004E118B"/>
    <w:rsid w:val="004E2CE7"/>
    <w:rsid w:val="004E5A36"/>
    <w:rsid w:val="004F7C12"/>
    <w:rsid w:val="005020C7"/>
    <w:rsid w:val="005020E0"/>
    <w:rsid w:val="00511B66"/>
    <w:rsid w:val="00515C8A"/>
    <w:rsid w:val="0052169A"/>
    <w:rsid w:val="005279F6"/>
    <w:rsid w:val="00530EC7"/>
    <w:rsid w:val="005357FC"/>
    <w:rsid w:val="00536AA8"/>
    <w:rsid w:val="0054086E"/>
    <w:rsid w:val="0054476B"/>
    <w:rsid w:val="00547EB9"/>
    <w:rsid w:val="00550BA8"/>
    <w:rsid w:val="005530D6"/>
    <w:rsid w:val="0055435B"/>
    <w:rsid w:val="0055778F"/>
    <w:rsid w:val="00561A18"/>
    <w:rsid w:val="00564153"/>
    <w:rsid w:val="00570E13"/>
    <w:rsid w:val="00575C7B"/>
    <w:rsid w:val="0059079B"/>
    <w:rsid w:val="00590E01"/>
    <w:rsid w:val="00595E15"/>
    <w:rsid w:val="00596653"/>
    <w:rsid w:val="005B1637"/>
    <w:rsid w:val="005B5C92"/>
    <w:rsid w:val="005B6242"/>
    <w:rsid w:val="005B6637"/>
    <w:rsid w:val="005C076F"/>
    <w:rsid w:val="005D0BB7"/>
    <w:rsid w:val="005D2479"/>
    <w:rsid w:val="005D3154"/>
    <w:rsid w:val="005D4714"/>
    <w:rsid w:val="005D5E58"/>
    <w:rsid w:val="005E0995"/>
    <w:rsid w:val="005E2631"/>
    <w:rsid w:val="005E2FFF"/>
    <w:rsid w:val="005E4F13"/>
    <w:rsid w:val="005F0CD5"/>
    <w:rsid w:val="005F193C"/>
    <w:rsid w:val="005F5ABC"/>
    <w:rsid w:val="005F7AB8"/>
    <w:rsid w:val="00601425"/>
    <w:rsid w:val="00601CD0"/>
    <w:rsid w:val="0060293B"/>
    <w:rsid w:val="00606055"/>
    <w:rsid w:val="00612000"/>
    <w:rsid w:val="00621DCC"/>
    <w:rsid w:val="00622C31"/>
    <w:rsid w:val="0062630E"/>
    <w:rsid w:val="00636237"/>
    <w:rsid w:val="00636569"/>
    <w:rsid w:val="00636588"/>
    <w:rsid w:val="00636A1A"/>
    <w:rsid w:val="00636D2A"/>
    <w:rsid w:val="006438EE"/>
    <w:rsid w:val="006537A1"/>
    <w:rsid w:val="00664F1A"/>
    <w:rsid w:val="00665495"/>
    <w:rsid w:val="006673AA"/>
    <w:rsid w:val="00675856"/>
    <w:rsid w:val="0067619A"/>
    <w:rsid w:val="00676363"/>
    <w:rsid w:val="006944CD"/>
    <w:rsid w:val="00694AEF"/>
    <w:rsid w:val="006A3915"/>
    <w:rsid w:val="006A6853"/>
    <w:rsid w:val="006A76AB"/>
    <w:rsid w:val="006B12E8"/>
    <w:rsid w:val="006B3ACB"/>
    <w:rsid w:val="006B7827"/>
    <w:rsid w:val="006C0798"/>
    <w:rsid w:val="006C07B5"/>
    <w:rsid w:val="006C0FCE"/>
    <w:rsid w:val="006C1D14"/>
    <w:rsid w:val="006C6857"/>
    <w:rsid w:val="006D2C3F"/>
    <w:rsid w:val="006D371C"/>
    <w:rsid w:val="006D39B1"/>
    <w:rsid w:val="006D39D7"/>
    <w:rsid w:val="006E3955"/>
    <w:rsid w:val="006F29B3"/>
    <w:rsid w:val="00702281"/>
    <w:rsid w:val="007118A6"/>
    <w:rsid w:val="00723E26"/>
    <w:rsid w:val="0073393F"/>
    <w:rsid w:val="00741A40"/>
    <w:rsid w:val="0075318C"/>
    <w:rsid w:val="00764DD4"/>
    <w:rsid w:val="007664D2"/>
    <w:rsid w:val="00767793"/>
    <w:rsid w:val="0077339A"/>
    <w:rsid w:val="007745DF"/>
    <w:rsid w:val="00777D9E"/>
    <w:rsid w:val="00785964"/>
    <w:rsid w:val="007974A5"/>
    <w:rsid w:val="007A042A"/>
    <w:rsid w:val="007A4051"/>
    <w:rsid w:val="007A46A7"/>
    <w:rsid w:val="007A5079"/>
    <w:rsid w:val="007A6D98"/>
    <w:rsid w:val="007A7DC0"/>
    <w:rsid w:val="007D13D0"/>
    <w:rsid w:val="007D32D7"/>
    <w:rsid w:val="007D628B"/>
    <w:rsid w:val="007E298D"/>
    <w:rsid w:val="007F6746"/>
    <w:rsid w:val="00803482"/>
    <w:rsid w:val="0080590A"/>
    <w:rsid w:val="00814450"/>
    <w:rsid w:val="008151D0"/>
    <w:rsid w:val="0081709F"/>
    <w:rsid w:val="008221F3"/>
    <w:rsid w:val="0083661E"/>
    <w:rsid w:val="00843B1A"/>
    <w:rsid w:val="008463BF"/>
    <w:rsid w:val="00852AB4"/>
    <w:rsid w:val="008538DA"/>
    <w:rsid w:val="00857B95"/>
    <w:rsid w:val="00870076"/>
    <w:rsid w:val="00870161"/>
    <w:rsid w:val="0087214B"/>
    <w:rsid w:val="0087398F"/>
    <w:rsid w:val="008776BB"/>
    <w:rsid w:val="00877B0D"/>
    <w:rsid w:val="00880E23"/>
    <w:rsid w:val="008856BB"/>
    <w:rsid w:val="008A152B"/>
    <w:rsid w:val="008A246D"/>
    <w:rsid w:val="008B1F90"/>
    <w:rsid w:val="008C1186"/>
    <w:rsid w:val="008D0FA8"/>
    <w:rsid w:val="008D1837"/>
    <w:rsid w:val="008D226C"/>
    <w:rsid w:val="008D72A8"/>
    <w:rsid w:val="008E034D"/>
    <w:rsid w:val="008E12DF"/>
    <w:rsid w:val="008E72CB"/>
    <w:rsid w:val="008E7B05"/>
    <w:rsid w:val="0090068D"/>
    <w:rsid w:val="00901443"/>
    <w:rsid w:val="009045E8"/>
    <w:rsid w:val="0091275A"/>
    <w:rsid w:val="009135BE"/>
    <w:rsid w:val="00920B3A"/>
    <w:rsid w:val="00927F9A"/>
    <w:rsid w:val="00930475"/>
    <w:rsid w:val="00932DD1"/>
    <w:rsid w:val="00935944"/>
    <w:rsid w:val="00940B42"/>
    <w:rsid w:val="00940E91"/>
    <w:rsid w:val="00942560"/>
    <w:rsid w:val="00951B2A"/>
    <w:rsid w:val="0095605F"/>
    <w:rsid w:val="0095683E"/>
    <w:rsid w:val="00957C40"/>
    <w:rsid w:val="0096005B"/>
    <w:rsid w:val="0098357D"/>
    <w:rsid w:val="00983758"/>
    <w:rsid w:val="009870E3"/>
    <w:rsid w:val="009906EE"/>
    <w:rsid w:val="00990821"/>
    <w:rsid w:val="009A063F"/>
    <w:rsid w:val="009A4E6E"/>
    <w:rsid w:val="009A6508"/>
    <w:rsid w:val="009A70F9"/>
    <w:rsid w:val="009A7628"/>
    <w:rsid w:val="009B4ED3"/>
    <w:rsid w:val="009B73BB"/>
    <w:rsid w:val="009C69CE"/>
    <w:rsid w:val="009C788C"/>
    <w:rsid w:val="009D0E99"/>
    <w:rsid w:val="009D1EEE"/>
    <w:rsid w:val="009D58D7"/>
    <w:rsid w:val="009D7237"/>
    <w:rsid w:val="009E1985"/>
    <w:rsid w:val="009F3576"/>
    <w:rsid w:val="009F3C67"/>
    <w:rsid w:val="009F776A"/>
    <w:rsid w:val="00A04D16"/>
    <w:rsid w:val="00A05C6B"/>
    <w:rsid w:val="00A10FF0"/>
    <w:rsid w:val="00A1536E"/>
    <w:rsid w:val="00A201CD"/>
    <w:rsid w:val="00A23447"/>
    <w:rsid w:val="00A256A8"/>
    <w:rsid w:val="00A34DBF"/>
    <w:rsid w:val="00A34FAC"/>
    <w:rsid w:val="00A3591D"/>
    <w:rsid w:val="00A47C2E"/>
    <w:rsid w:val="00A644EF"/>
    <w:rsid w:val="00A656AC"/>
    <w:rsid w:val="00A77241"/>
    <w:rsid w:val="00A85007"/>
    <w:rsid w:val="00A91F62"/>
    <w:rsid w:val="00A962EB"/>
    <w:rsid w:val="00AA4EF9"/>
    <w:rsid w:val="00AA630F"/>
    <w:rsid w:val="00AC0DF8"/>
    <w:rsid w:val="00AC5103"/>
    <w:rsid w:val="00AE1149"/>
    <w:rsid w:val="00AE15D2"/>
    <w:rsid w:val="00AF3461"/>
    <w:rsid w:val="00B02A1C"/>
    <w:rsid w:val="00B033FC"/>
    <w:rsid w:val="00B11032"/>
    <w:rsid w:val="00B2191E"/>
    <w:rsid w:val="00B22689"/>
    <w:rsid w:val="00B2436D"/>
    <w:rsid w:val="00B36F83"/>
    <w:rsid w:val="00B52CBD"/>
    <w:rsid w:val="00B54D22"/>
    <w:rsid w:val="00B57603"/>
    <w:rsid w:val="00B62E7F"/>
    <w:rsid w:val="00B66BC3"/>
    <w:rsid w:val="00B706B5"/>
    <w:rsid w:val="00B70D71"/>
    <w:rsid w:val="00B749E9"/>
    <w:rsid w:val="00B7690B"/>
    <w:rsid w:val="00B82D0A"/>
    <w:rsid w:val="00B87B35"/>
    <w:rsid w:val="00B90E5E"/>
    <w:rsid w:val="00B92F00"/>
    <w:rsid w:val="00B977F7"/>
    <w:rsid w:val="00BA55D7"/>
    <w:rsid w:val="00BB7C72"/>
    <w:rsid w:val="00BC02EF"/>
    <w:rsid w:val="00BC71A5"/>
    <w:rsid w:val="00BC78C6"/>
    <w:rsid w:val="00BD058C"/>
    <w:rsid w:val="00BD0723"/>
    <w:rsid w:val="00BD48DD"/>
    <w:rsid w:val="00BD4993"/>
    <w:rsid w:val="00BD5393"/>
    <w:rsid w:val="00BD7158"/>
    <w:rsid w:val="00BE6D59"/>
    <w:rsid w:val="00BE740C"/>
    <w:rsid w:val="00BF00A2"/>
    <w:rsid w:val="00C016E6"/>
    <w:rsid w:val="00C01F52"/>
    <w:rsid w:val="00C02E0B"/>
    <w:rsid w:val="00C07015"/>
    <w:rsid w:val="00C07B78"/>
    <w:rsid w:val="00C140FF"/>
    <w:rsid w:val="00C207BF"/>
    <w:rsid w:val="00C23174"/>
    <w:rsid w:val="00C2556E"/>
    <w:rsid w:val="00C3420B"/>
    <w:rsid w:val="00C423A0"/>
    <w:rsid w:val="00C46269"/>
    <w:rsid w:val="00C66518"/>
    <w:rsid w:val="00C773FA"/>
    <w:rsid w:val="00C864DF"/>
    <w:rsid w:val="00C87532"/>
    <w:rsid w:val="00C91CE4"/>
    <w:rsid w:val="00CA0DF5"/>
    <w:rsid w:val="00CB49A3"/>
    <w:rsid w:val="00CC6EDD"/>
    <w:rsid w:val="00CC78C0"/>
    <w:rsid w:val="00CD2238"/>
    <w:rsid w:val="00CE220D"/>
    <w:rsid w:val="00CE38E2"/>
    <w:rsid w:val="00CF3A1B"/>
    <w:rsid w:val="00D00953"/>
    <w:rsid w:val="00D04CF6"/>
    <w:rsid w:val="00D05063"/>
    <w:rsid w:val="00D13875"/>
    <w:rsid w:val="00D15430"/>
    <w:rsid w:val="00D211AA"/>
    <w:rsid w:val="00D23BBD"/>
    <w:rsid w:val="00D2446F"/>
    <w:rsid w:val="00D32943"/>
    <w:rsid w:val="00D35F75"/>
    <w:rsid w:val="00D37D1F"/>
    <w:rsid w:val="00D44AF0"/>
    <w:rsid w:val="00D463F5"/>
    <w:rsid w:val="00D470E7"/>
    <w:rsid w:val="00D47DC3"/>
    <w:rsid w:val="00D60706"/>
    <w:rsid w:val="00D63B11"/>
    <w:rsid w:val="00D668BC"/>
    <w:rsid w:val="00D71DFA"/>
    <w:rsid w:val="00D76696"/>
    <w:rsid w:val="00D7747F"/>
    <w:rsid w:val="00DA10C6"/>
    <w:rsid w:val="00DA2B53"/>
    <w:rsid w:val="00DA796C"/>
    <w:rsid w:val="00DB5385"/>
    <w:rsid w:val="00DB67E1"/>
    <w:rsid w:val="00DC0284"/>
    <w:rsid w:val="00DC1B88"/>
    <w:rsid w:val="00DC54F7"/>
    <w:rsid w:val="00DC5F6C"/>
    <w:rsid w:val="00DD4CEB"/>
    <w:rsid w:val="00DD5936"/>
    <w:rsid w:val="00DE4DD9"/>
    <w:rsid w:val="00DE6053"/>
    <w:rsid w:val="00DE7D83"/>
    <w:rsid w:val="00DF14DB"/>
    <w:rsid w:val="00E01411"/>
    <w:rsid w:val="00E067CF"/>
    <w:rsid w:val="00E16D92"/>
    <w:rsid w:val="00E17AF0"/>
    <w:rsid w:val="00E2163B"/>
    <w:rsid w:val="00E2334D"/>
    <w:rsid w:val="00E244DA"/>
    <w:rsid w:val="00E24C4F"/>
    <w:rsid w:val="00E3045B"/>
    <w:rsid w:val="00E31A07"/>
    <w:rsid w:val="00E31A53"/>
    <w:rsid w:val="00E4362D"/>
    <w:rsid w:val="00E45A02"/>
    <w:rsid w:val="00E469A1"/>
    <w:rsid w:val="00E47727"/>
    <w:rsid w:val="00E63028"/>
    <w:rsid w:val="00E652CA"/>
    <w:rsid w:val="00E6578A"/>
    <w:rsid w:val="00E71BFD"/>
    <w:rsid w:val="00E725AB"/>
    <w:rsid w:val="00E74482"/>
    <w:rsid w:val="00E81D0D"/>
    <w:rsid w:val="00E850BA"/>
    <w:rsid w:val="00E931D2"/>
    <w:rsid w:val="00EA18E1"/>
    <w:rsid w:val="00EA37A0"/>
    <w:rsid w:val="00EB0B6E"/>
    <w:rsid w:val="00EB3883"/>
    <w:rsid w:val="00EC25EE"/>
    <w:rsid w:val="00ED14D2"/>
    <w:rsid w:val="00ED5E97"/>
    <w:rsid w:val="00EE65E3"/>
    <w:rsid w:val="00EF23DB"/>
    <w:rsid w:val="00EF4806"/>
    <w:rsid w:val="00EF4C86"/>
    <w:rsid w:val="00EF56AA"/>
    <w:rsid w:val="00F00926"/>
    <w:rsid w:val="00F12952"/>
    <w:rsid w:val="00F15D16"/>
    <w:rsid w:val="00F23314"/>
    <w:rsid w:val="00F240CB"/>
    <w:rsid w:val="00F37EC3"/>
    <w:rsid w:val="00F46856"/>
    <w:rsid w:val="00F56CE9"/>
    <w:rsid w:val="00F607A8"/>
    <w:rsid w:val="00F6145D"/>
    <w:rsid w:val="00F66656"/>
    <w:rsid w:val="00F66F37"/>
    <w:rsid w:val="00F70D28"/>
    <w:rsid w:val="00F80F4A"/>
    <w:rsid w:val="00F85323"/>
    <w:rsid w:val="00F90CA9"/>
    <w:rsid w:val="00F92176"/>
    <w:rsid w:val="00FA56C1"/>
    <w:rsid w:val="00FA577E"/>
    <w:rsid w:val="00FA78E0"/>
    <w:rsid w:val="00FB3797"/>
    <w:rsid w:val="00FB4804"/>
    <w:rsid w:val="00FE2376"/>
    <w:rsid w:val="00FE34EB"/>
    <w:rsid w:val="00FE5E4F"/>
    <w:rsid w:val="00FF7D66"/>
    <w:rsid w:val="00FF7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8C"/>
    <w:rPr>
      <w:rFonts w:ascii="Times New Roman" w:eastAsia="Times New Roman" w:hAnsi="Times New Roman"/>
      <w:sz w:val="24"/>
      <w:szCs w:val="24"/>
    </w:rPr>
  </w:style>
  <w:style w:type="paragraph" w:styleId="1">
    <w:name w:val="heading 1"/>
    <w:basedOn w:val="a"/>
    <w:next w:val="a"/>
    <w:link w:val="10"/>
    <w:qFormat/>
    <w:rsid w:val="00BD058C"/>
    <w:pPr>
      <w:keepNext/>
      <w:jc w:val="center"/>
      <w:outlineLvl w:val="0"/>
    </w:pPr>
    <w:rPr>
      <w:b/>
      <w:bCs/>
      <w:sz w:val="20"/>
    </w:rPr>
  </w:style>
  <w:style w:type="paragraph" w:styleId="3">
    <w:name w:val="heading 3"/>
    <w:basedOn w:val="a"/>
    <w:next w:val="a"/>
    <w:link w:val="30"/>
    <w:uiPriority w:val="9"/>
    <w:semiHidden/>
    <w:unhideWhenUsed/>
    <w:qFormat/>
    <w:rsid w:val="00DE7D8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058C"/>
    <w:rPr>
      <w:rFonts w:ascii="Times New Roman" w:eastAsia="Times New Roman" w:hAnsi="Times New Roman" w:cs="Times New Roman"/>
      <w:b/>
      <w:bCs/>
      <w:sz w:val="20"/>
      <w:szCs w:val="24"/>
      <w:lang w:eastAsia="ru-RU"/>
    </w:rPr>
  </w:style>
  <w:style w:type="character" w:styleId="a3">
    <w:name w:val="Hyperlink"/>
    <w:uiPriority w:val="99"/>
    <w:rsid w:val="00BD058C"/>
    <w:rPr>
      <w:color w:val="0000FF"/>
      <w:u w:val="single"/>
    </w:rPr>
  </w:style>
  <w:style w:type="paragraph" w:styleId="a4">
    <w:name w:val="Balloon Text"/>
    <w:basedOn w:val="a"/>
    <w:link w:val="a5"/>
    <w:uiPriority w:val="99"/>
    <w:semiHidden/>
    <w:unhideWhenUsed/>
    <w:rsid w:val="00BD058C"/>
    <w:rPr>
      <w:rFonts w:ascii="Tahoma" w:hAnsi="Tahoma" w:cs="Tahoma"/>
      <w:sz w:val="16"/>
      <w:szCs w:val="16"/>
    </w:rPr>
  </w:style>
  <w:style w:type="character" w:customStyle="1" w:styleId="a5">
    <w:name w:val="Текст выноски Знак"/>
    <w:link w:val="a4"/>
    <w:uiPriority w:val="99"/>
    <w:semiHidden/>
    <w:rsid w:val="00BD058C"/>
    <w:rPr>
      <w:rFonts w:ascii="Tahoma" w:eastAsia="Times New Roman" w:hAnsi="Tahoma" w:cs="Tahoma"/>
      <w:sz w:val="16"/>
      <w:szCs w:val="16"/>
      <w:lang w:eastAsia="ru-RU"/>
    </w:rPr>
  </w:style>
  <w:style w:type="character" w:styleId="a6">
    <w:name w:val="Strong"/>
    <w:uiPriority w:val="22"/>
    <w:qFormat/>
    <w:rsid w:val="00606055"/>
    <w:rPr>
      <w:b/>
      <w:bCs/>
    </w:rPr>
  </w:style>
  <w:style w:type="paragraph" w:styleId="a7">
    <w:name w:val="header"/>
    <w:basedOn w:val="a"/>
    <w:link w:val="a8"/>
    <w:uiPriority w:val="99"/>
    <w:unhideWhenUsed/>
    <w:rsid w:val="0095683E"/>
    <w:pPr>
      <w:tabs>
        <w:tab w:val="center" w:pos="4677"/>
        <w:tab w:val="right" w:pos="9355"/>
      </w:tabs>
    </w:pPr>
  </w:style>
  <w:style w:type="character" w:customStyle="1" w:styleId="a8">
    <w:name w:val="Верхний колонтитул Знак"/>
    <w:link w:val="a7"/>
    <w:uiPriority w:val="99"/>
    <w:rsid w:val="009568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683E"/>
    <w:pPr>
      <w:tabs>
        <w:tab w:val="center" w:pos="4677"/>
        <w:tab w:val="right" w:pos="9355"/>
      </w:tabs>
    </w:pPr>
  </w:style>
  <w:style w:type="character" w:customStyle="1" w:styleId="aa">
    <w:name w:val="Нижний колонтитул Знак"/>
    <w:link w:val="a9"/>
    <w:uiPriority w:val="99"/>
    <w:rsid w:val="0095683E"/>
    <w:rPr>
      <w:rFonts w:ascii="Times New Roman" w:eastAsia="Times New Roman" w:hAnsi="Times New Roman" w:cs="Times New Roman"/>
      <w:sz w:val="24"/>
      <w:szCs w:val="24"/>
      <w:lang w:eastAsia="ru-RU"/>
    </w:rPr>
  </w:style>
  <w:style w:type="character" w:styleId="ab">
    <w:name w:val="FollowedHyperlink"/>
    <w:uiPriority w:val="99"/>
    <w:semiHidden/>
    <w:unhideWhenUsed/>
    <w:rsid w:val="00104710"/>
    <w:rPr>
      <w:color w:val="800080"/>
      <w:u w:val="single"/>
    </w:rPr>
  </w:style>
  <w:style w:type="character" w:customStyle="1" w:styleId="11">
    <w:name w:val="Верхний колонтитул Знак1"/>
    <w:rsid w:val="00CB49A3"/>
    <w:rPr>
      <w:lang w:val="ru-RU" w:eastAsia="ru-RU" w:bidi="ar-SA"/>
    </w:rPr>
  </w:style>
  <w:style w:type="character" w:styleId="ac">
    <w:name w:val="page number"/>
    <w:basedOn w:val="a0"/>
    <w:rsid w:val="00CB49A3"/>
  </w:style>
  <w:style w:type="paragraph" w:styleId="ad">
    <w:name w:val="footnote text"/>
    <w:aliases w:val="F1, Знак1 Знак,Текст сноски Знак Знак,Текст сноски Знак Знак Знак,Текст сноски Знак1 Знак Знак Знак,Текст сноски Знак Знак Знак Знак Знак, Знак1 Знак Знак Знак Знак Знак, Знак1 Знак Знак1 Знак Знак,Текст сноски Знак2"/>
    <w:basedOn w:val="a"/>
    <w:link w:val="12"/>
    <w:semiHidden/>
    <w:rsid w:val="00CB49A3"/>
    <w:rPr>
      <w:rFonts w:ascii="Calibri" w:eastAsia="Calibri" w:hAnsi="Calibri"/>
      <w:sz w:val="20"/>
      <w:szCs w:val="20"/>
    </w:rPr>
  </w:style>
  <w:style w:type="character" w:customStyle="1" w:styleId="ae">
    <w:name w:val="Текст сноски Знак"/>
    <w:uiPriority w:val="99"/>
    <w:semiHidden/>
    <w:rsid w:val="00CB49A3"/>
    <w:rPr>
      <w:rFonts w:ascii="Times New Roman" w:eastAsia="Times New Roman" w:hAnsi="Times New Roman" w:cs="Times New Roman"/>
      <w:sz w:val="20"/>
      <w:szCs w:val="20"/>
      <w:lang w:eastAsia="ru-RU"/>
    </w:rPr>
  </w:style>
  <w:style w:type="character" w:customStyle="1" w:styleId="12">
    <w:name w:val="Текст сноски Знак1"/>
    <w:aliases w:val="F1 Знак, Знак1 Знак Знак,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Текст сноски Знак2 Знак"/>
    <w:link w:val="ad"/>
    <w:semiHidden/>
    <w:rsid w:val="00CB49A3"/>
    <w:rPr>
      <w:rFonts w:ascii="Calibri" w:eastAsia="Calibri" w:hAnsi="Calibri" w:cs="Times New Roman"/>
      <w:sz w:val="20"/>
      <w:szCs w:val="20"/>
      <w:lang w:eastAsia="ru-RU"/>
    </w:rPr>
  </w:style>
  <w:style w:type="paragraph" w:styleId="af">
    <w:name w:val="List Paragraph"/>
    <w:basedOn w:val="a"/>
    <w:link w:val="af0"/>
    <w:uiPriority w:val="34"/>
    <w:qFormat/>
    <w:rsid w:val="00CB49A3"/>
    <w:pPr>
      <w:ind w:left="708"/>
    </w:pPr>
    <w:rPr>
      <w:rFonts w:ascii="Calibri" w:eastAsia="Calibri" w:hAnsi="Calibri"/>
      <w:sz w:val="20"/>
      <w:szCs w:val="20"/>
    </w:rPr>
  </w:style>
  <w:style w:type="paragraph" w:customStyle="1" w:styleId="22">
    <w:name w:val="Список 22"/>
    <w:basedOn w:val="a"/>
    <w:rsid w:val="00CB49A3"/>
    <w:pPr>
      <w:widowControl w:val="0"/>
      <w:suppressAutoHyphens/>
      <w:autoSpaceDE w:val="0"/>
      <w:ind w:left="566" w:hanging="283"/>
    </w:pPr>
    <w:rPr>
      <w:b/>
      <w:bCs/>
      <w:sz w:val="20"/>
      <w:szCs w:val="20"/>
      <w:lang w:eastAsia="ar-SA"/>
    </w:rPr>
  </w:style>
  <w:style w:type="paragraph" w:customStyle="1" w:styleId="af1">
    <w:name w:val="Ммаркированный"/>
    <w:basedOn w:val="a"/>
    <w:rsid w:val="00CB49A3"/>
    <w:pPr>
      <w:tabs>
        <w:tab w:val="num" w:pos="284"/>
      </w:tabs>
      <w:suppressAutoHyphens/>
      <w:ind w:left="284" w:hanging="284"/>
    </w:pPr>
    <w:rPr>
      <w:lang w:eastAsia="ar-SA"/>
    </w:rPr>
  </w:style>
  <w:style w:type="character" w:customStyle="1" w:styleId="af0">
    <w:name w:val="Абзац списка Знак"/>
    <w:link w:val="af"/>
    <w:uiPriority w:val="34"/>
    <w:locked/>
    <w:rsid w:val="00CB49A3"/>
    <w:rPr>
      <w:rFonts w:ascii="Calibri" w:eastAsia="Calibri" w:hAnsi="Calibri" w:cs="Times New Roman"/>
      <w:sz w:val="20"/>
      <w:szCs w:val="20"/>
      <w:lang w:eastAsia="ru-RU"/>
    </w:rPr>
  </w:style>
  <w:style w:type="paragraph" w:customStyle="1" w:styleId="ConsNormal">
    <w:name w:val="ConsNormal"/>
    <w:uiPriority w:val="99"/>
    <w:rsid w:val="00935944"/>
    <w:pPr>
      <w:widowControl w:val="0"/>
      <w:ind w:right="19772" w:firstLine="720"/>
    </w:pPr>
    <w:rPr>
      <w:rFonts w:ascii="Arial" w:eastAsia="Times New Roman" w:hAnsi="Arial"/>
      <w:snapToGrid w:val="0"/>
    </w:rPr>
  </w:style>
  <w:style w:type="paragraph" w:customStyle="1" w:styleId="ConsNonformat">
    <w:name w:val="ConsNonformat"/>
    <w:uiPriority w:val="99"/>
    <w:rsid w:val="00935944"/>
    <w:pPr>
      <w:widowControl w:val="0"/>
      <w:ind w:right="19772"/>
    </w:pPr>
    <w:rPr>
      <w:rFonts w:ascii="Courier New" w:eastAsia="Times New Roman" w:hAnsi="Courier New"/>
      <w:snapToGrid w:val="0"/>
    </w:rPr>
  </w:style>
  <w:style w:type="paragraph" w:customStyle="1" w:styleId="ConsTitle">
    <w:name w:val="ConsTitle"/>
    <w:rsid w:val="00935944"/>
    <w:pPr>
      <w:widowControl w:val="0"/>
      <w:ind w:right="19772"/>
    </w:pPr>
    <w:rPr>
      <w:rFonts w:ascii="Arial" w:eastAsia="Times New Roman" w:hAnsi="Arial"/>
      <w:b/>
      <w:snapToGrid w:val="0"/>
      <w:sz w:val="16"/>
    </w:rPr>
  </w:style>
  <w:style w:type="paragraph" w:styleId="af2">
    <w:name w:val="Plain Text"/>
    <w:basedOn w:val="a"/>
    <w:link w:val="af3"/>
    <w:rsid w:val="00935944"/>
    <w:rPr>
      <w:rFonts w:ascii="Courier New" w:hAnsi="Courier New"/>
      <w:sz w:val="20"/>
      <w:szCs w:val="20"/>
    </w:rPr>
  </w:style>
  <w:style w:type="character" w:customStyle="1" w:styleId="af3">
    <w:name w:val="Текст Знак"/>
    <w:link w:val="af2"/>
    <w:rsid w:val="00935944"/>
    <w:rPr>
      <w:rFonts w:ascii="Courier New" w:eastAsia="Times New Roman" w:hAnsi="Courier New" w:cs="Times New Roman"/>
      <w:sz w:val="20"/>
      <w:szCs w:val="20"/>
      <w:lang w:eastAsia="ru-RU"/>
    </w:rPr>
  </w:style>
  <w:style w:type="table" w:styleId="af4">
    <w:name w:val="Table Grid"/>
    <w:basedOn w:val="a1"/>
    <w:uiPriority w:val="39"/>
    <w:rsid w:val="009359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rsid w:val="00935944"/>
    <w:pPr>
      <w:ind w:firstLine="708"/>
      <w:jc w:val="both"/>
    </w:pPr>
    <w:rPr>
      <w:sz w:val="28"/>
      <w:szCs w:val="28"/>
    </w:rPr>
  </w:style>
  <w:style w:type="character" w:customStyle="1" w:styleId="af6">
    <w:name w:val="Основной текст с отступом Знак"/>
    <w:link w:val="af5"/>
    <w:rsid w:val="00935944"/>
    <w:rPr>
      <w:rFonts w:ascii="Times New Roman" w:eastAsia="Times New Roman" w:hAnsi="Times New Roman" w:cs="Times New Roman"/>
      <w:sz w:val="28"/>
      <w:szCs w:val="28"/>
      <w:lang w:eastAsia="ru-RU"/>
    </w:rPr>
  </w:style>
  <w:style w:type="paragraph" w:customStyle="1" w:styleId="Normal1">
    <w:name w:val="Normal1"/>
    <w:uiPriority w:val="99"/>
    <w:rsid w:val="00345D28"/>
    <w:rPr>
      <w:rFonts w:ascii="Times New Roman" w:eastAsia="Times New Roman" w:hAnsi="Times New Roman"/>
    </w:rPr>
  </w:style>
  <w:style w:type="character" w:customStyle="1" w:styleId="global">
    <w:name w:val="global"/>
    <w:basedOn w:val="a0"/>
    <w:rsid w:val="00345D28"/>
  </w:style>
  <w:style w:type="paragraph" w:styleId="af7">
    <w:name w:val="Body Text"/>
    <w:basedOn w:val="a"/>
    <w:link w:val="af8"/>
    <w:uiPriority w:val="99"/>
    <w:semiHidden/>
    <w:unhideWhenUsed/>
    <w:rsid w:val="00F70D28"/>
    <w:pPr>
      <w:spacing w:after="120"/>
    </w:pPr>
  </w:style>
  <w:style w:type="character" w:customStyle="1" w:styleId="af8">
    <w:name w:val="Основной текст Знак"/>
    <w:link w:val="af7"/>
    <w:uiPriority w:val="99"/>
    <w:semiHidden/>
    <w:rsid w:val="00F70D28"/>
    <w:rPr>
      <w:rFonts w:ascii="Times New Roman" w:eastAsia="Times New Roman" w:hAnsi="Times New Roman"/>
      <w:sz w:val="24"/>
      <w:szCs w:val="24"/>
    </w:rPr>
  </w:style>
  <w:style w:type="paragraph" w:customStyle="1" w:styleId="ConsPlusNormal">
    <w:name w:val="ConsPlusNormal"/>
    <w:rsid w:val="005279F6"/>
    <w:pPr>
      <w:autoSpaceDE w:val="0"/>
      <w:autoSpaceDN w:val="0"/>
      <w:adjustRightInd w:val="0"/>
    </w:pPr>
    <w:rPr>
      <w:rFonts w:ascii="Arial" w:eastAsia="Times New Roman" w:hAnsi="Arial" w:cs="Arial"/>
    </w:rPr>
  </w:style>
  <w:style w:type="character" w:customStyle="1" w:styleId="30">
    <w:name w:val="Заголовок 3 Знак"/>
    <w:link w:val="3"/>
    <w:uiPriority w:val="9"/>
    <w:semiHidden/>
    <w:rsid w:val="00DE7D83"/>
    <w:rPr>
      <w:rFonts w:ascii="Cambria" w:eastAsia="Times New Roman" w:hAnsi="Cambria" w:cs="Times New Roman"/>
      <w:b/>
      <w:bCs/>
      <w:sz w:val="26"/>
      <w:szCs w:val="26"/>
    </w:rPr>
  </w:style>
  <w:style w:type="character" w:customStyle="1" w:styleId="af9">
    <w:name w:val="Другое_"/>
    <w:link w:val="afa"/>
    <w:locked/>
    <w:rsid w:val="001A0CAC"/>
    <w:rPr>
      <w:rFonts w:ascii="Times New Roman" w:eastAsia="Times New Roman" w:hAnsi="Times New Roman"/>
      <w:color w:val="4F4C52"/>
      <w:shd w:val="clear" w:color="auto" w:fill="FFFFFF"/>
    </w:rPr>
  </w:style>
  <w:style w:type="paragraph" w:customStyle="1" w:styleId="afa">
    <w:name w:val="Другое"/>
    <w:basedOn w:val="a"/>
    <w:link w:val="af9"/>
    <w:rsid w:val="001A0CAC"/>
    <w:pPr>
      <w:widowControl w:val="0"/>
      <w:shd w:val="clear" w:color="auto" w:fill="FFFFFF"/>
      <w:spacing w:line="264" w:lineRule="auto"/>
      <w:ind w:firstLine="400"/>
      <w:jc w:val="both"/>
    </w:pPr>
    <w:rPr>
      <w:color w:val="4F4C52"/>
      <w:sz w:val="20"/>
      <w:szCs w:val="20"/>
    </w:rPr>
  </w:style>
  <w:style w:type="character" w:customStyle="1" w:styleId="13">
    <w:name w:val="Неразрешенное упоминание1"/>
    <w:uiPriority w:val="99"/>
    <w:semiHidden/>
    <w:unhideWhenUsed/>
    <w:rsid w:val="00363D66"/>
    <w:rPr>
      <w:color w:val="605E5C"/>
      <w:shd w:val="clear" w:color="auto" w:fill="E1DFDD"/>
    </w:rPr>
  </w:style>
  <w:style w:type="character" w:styleId="afb">
    <w:name w:val="annotation reference"/>
    <w:uiPriority w:val="99"/>
    <w:semiHidden/>
    <w:unhideWhenUsed/>
    <w:rsid w:val="00D32943"/>
    <w:rPr>
      <w:sz w:val="16"/>
      <w:szCs w:val="16"/>
    </w:rPr>
  </w:style>
  <w:style w:type="paragraph" w:styleId="afc">
    <w:name w:val="annotation text"/>
    <w:basedOn w:val="a"/>
    <w:link w:val="afd"/>
    <w:uiPriority w:val="99"/>
    <w:unhideWhenUsed/>
    <w:rsid w:val="00D32943"/>
    <w:rPr>
      <w:sz w:val="20"/>
      <w:szCs w:val="20"/>
    </w:rPr>
  </w:style>
  <w:style w:type="character" w:customStyle="1" w:styleId="afd">
    <w:name w:val="Текст примечания Знак"/>
    <w:link w:val="afc"/>
    <w:uiPriority w:val="99"/>
    <w:rsid w:val="00D32943"/>
    <w:rPr>
      <w:rFonts w:ascii="Times New Roman" w:eastAsia="Times New Roman" w:hAnsi="Times New Roman"/>
    </w:rPr>
  </w:style>
  <w:style w:type="paragraph" w:styleId="afe">
    <w:name w:val="annotation subject"/>
    <w:basedOn w:val="afc"/>
    <w:next w:val="afc"/>
    <w:link w:val="aff"/>
    <w:uiPriority w:val="99"/>
    <w:semiHidden/>
    <w:unhideWhenUsed/>
    <w:rsid w:val="00D32943"/>
    <w:rPr>
      <w:b/>
      <w:bCs/>
    </w:rPr>
  </w:style>
  <w:style w:type="character" w:customStyle="1" w:styleId="aff">
    <w:name w:val="Тема примечания Знак"/>
    <w:link w:val="afe"/>
    <w:uiPriority w:val="99"/>
    <w:semiHidden/>
    <w:rsid w:val="00D32943"/>
    <w:rPr>
      <w:rFonts w:ascii="Times New Roman" w:eastAsia="Times New Roman" w:hAnsi="Times New Roman"/>
      <w:b/>
      <w:bCs/>
    </w:rPr>
  </w:style>
  <w:style w:type="character" w:customStyle="1" w:styleId="UnresolvedMention1">
    <w:name w:val="Unresolved Mention1"/>
    <w:basedOn w:val="a0"/>
    <w:uiPriority w:val="99"/>
    <w:semiHidden/>
    <w:unhideWhenUsed/>
    <w:rsid w:val="00A201CD"/>
    <w:rPr>
      <w:color w:val="605E5C"/>
      <w:shd w:val="clear" w:color="auto" w:fill="E1DFDD"/>
    </w:rPr>
  </w:style>
  <w:style w:type="character" w:customStyle="1" w:styleId="2">
    <w:name w:val="Неразрешенное упоминание2"/>
    <w:basedOn w:val="a0"/>
    <w:uiPriority w:val="99"/>
    <w:semiHidden/>
    <w:unhideWhenUsed/>
    <w:rsid w:val="008E72CB"/>
    <w:rPr>
      <w:color w:val="605E5C"/>
      <w:shd w:val="clear" w:color="auto" w:fill="E1DFDD"/>
    </w:rPr>
  </w:style>
  <w:style w:type="character" w:customStyle="1" w:styleId="UnresolvedMention">
    <w:name w:val="Unresolved Mention"/>
    <w:basedOn w:val="a0"/>
    <w:uiPriority w:val="99"/>
    <w:semiHidden/>
    <w:unhideWhenUsed/>
    <w:rsid w:val="003057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5066675">
      <w:bodyDiv w:val="1"/>
      <w:marLeft w:val="0"/>
      <w:marRight w:val="0"/>
      <w:marTop w:val="0"/>
      <w:marBottom w:val="0"/>
      <w:divBdr>
        <w:top w:val="none" w:sz="0" w:space="0" w:color="auto"/>
        <w:left w:val="none" w:sz="0" w:space="0" w:color="auto"/>
        <w:bottom w:val="none" w:sz="0" w:space="0" w:color="auto"/>
        <w:right w:val="none" w:sz="0" w:space="0" w:color="auto"/>
      </w:divBdr>
    </w:div>
    <w:div w:id="265386949">
      <w:bodyDiv w:val="1"/>
      <w:marLeft w:val="0"/>
      <w:marRight w:val="0"/>
      <w:marTop w:val="0"/>
      <w:marBottom w:val="0"/>
      <w:divBdr>
        <w:top w:val="none" w:sz="0" w:space="0" w:color="auto"/>
        <w:left w:val="none" w:sz="0" w:space="0" w:color="auto"/>
        <w:bottom w:val="none" w:sz="0" w:space="0" w:color="auto"/>
        <w:right w:val="none" w:sz="0" w:space="0" w:color="auto"/>
      </w:divBdr>
    </w:div>
    <w:div w:id="523788519">
      <w:bodyDiv w:val="1"/>
      <w:marLeft w:val="0"/>
      <w:marRight w:val="0"/>
      <w:marTop w:val="0"/>
      <w:marBottom w:val="0"/>
      <w:divBdr>
        <w:top w:val="none" w:sz="0" w:space="0" w:color="auto"/>
        <w:left w:val="none" w:sz="0" w:space="0" w:color="auto"/>
        <w:bottom w:val="none" w:sz="0" w:space="0" w:color="auto"/>
        <w:right w:val="none" w:sz="0" w:space="0" w:color="auto"/>
      </w:divBdr>
      <w:divsChild>
        <w:div w:id="293876387">
          <w:marLeft w:val="0"/>
          <w:marRight w:val="0"/>
          <w:marTop w:val="0"/>
          <w:marBottom w:val="0"/>
          <w:divBdr>
            <w:top w:val="none" w:sz="0" w:space="0" w:color="auto"/>
            <w:left w:val="none" w:sz="0" w:space="0" w:color="auto"/>
            <w:bottom w:val="none" w:sz="0" w:space="0" w:color="auto"/>
            <w:right w:val="none" w:sz="0" w:space="0" w:color="auto"/>
          </w:divBdr>
          <w:divsChild>
            <w:div w:id="923339687">
              <w:marLeft w:val="0"/>
              <w:marRight w:val="0"/>
              <w:marTop w:val="120"/>
              <w:marBottom w:val="0"/>
              <w:divBdr>
                <w:top w:val="none" w:sz="0" w:space="0" w:color="auto"/>
                <w:left w:val="none" w:sz="0" w:space="0" w:color="auto"/>
                <w:bottom w:val="none" w:sz="0" w:space="0" w:color="auto"/>
                <w:right w:val="none" w:sz="0" w:space="0" w:color="auto"/>
              </w:divBdr>
              <w:divsChild>
                <w:div w:id="371031617">
                  <w:marLeft w:val="0"/>
                  <w:marRight w:val="0"/>
                  <w:marTop w:val="0"/>
                  <w:marBottom w:val="0"/>
                  <w:divBdr>
                    <w:top w:val="none" w:sz="0" w:space="0" w:color="auto"/>
                    <w:left w:val="none" w:sz="0" w:space="0" w:color="auto"/>
                    <w:bottom w:val="none" w:sz="0" w:space="0" w:color="auto"/>
                    <w:right w:val="none" w:sz="0" w:space="0" w:color="auto"/>
                  </w:divBdr>
                  <w:divsChild>
                    <w:div w:id="445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0151">
          <w:marLeft w:val="0"/>
          <w:marRight w:val="0"/>
          <w:marTop w:val="0"/>
          <w:marBottom w:val="0"/>
          <w:divBdr>
            <w:top w:val="none" w:sz="0" w:space="0" w:color="auto"/>
            <w:left w:val="none" w:sz="0" w:space="0" w:color="auto"/>
            <w:bottom w:val="none" w:sz="0" w:space="0" w:color="auto"/>
            <w:right w:val="none" w:sz="0" w:space="0" w:color="auto"/>
          </w:divBdr>
          <w:divsChild>
            <w:div w:id="379668749">
              <w:marLeft w:val="60"/>
              <w:marRight w:val="0"/>
              <w:marTop w:val="0"/>
              <w:marBottom w:val="0"/>
              <w:divBdr>
                <w:top w:val="none" w:sz="0" w:space="0" w:color="auto"/>
                <w:left w:val="none" w:sz="0" w:space="0" w:color="auto"/>
                <w:bottom w:val="none" w:sz="0" w:space="0" w:color="auto"/>
                <w:right w:val="none" w:sz="0" w:space="0" w:color="auto"/>
              </w:divBdr>
            </w:div>
            <w:div w:id="459805658">
              <w:marLeft w:val="0"/>
              <w:marRight w:val="0"/>
              <w:marTop w:val="0"/>
              <w:marBottom w:val="0"/>
              <w:divBdr>
                <w:top w:val="none" w:sz="0" w:space="0" w:color="auto"/>
                <w:left w:val="none" w:sz="0" w:space="0" w:color="auto"/>
                <w:bottom w:val="none" w:sz="0" w:space="0" w:color="auto"/>
                <w:right w:val="none" w:sz="0" w:space="0" w:color="auto"/>
              </w:divBdr>
            </w:div>
            <w:div w:id="556476700">
              <w:marLeft w:val="300"/>
              <w:marRight w:val="0"/>
              <w:marTop w:val="0"/>
              <w:marBottom w:val="0"/>
              <w:divBdr>
                <w:top w:val="none" w:sz="0" w:space="0" w:color="auto"/>
                <w:left w:val="none" w:sz="0" w:space="0" w:color="auto"/>
                <w:bottom w:val="none" w:sz="0" w:space="0" w:color="auto"/>
                <w:right w:val="none" w:sz="0" w:space="0" w:color="auto"/>
              </w:divBdr>
            </w:div>
            <w:div w:id="877814785">
              <w:marLeft w:val="300"/>
              <w:marRight w:val="0"/>
              <w:marTop w:val="0"/>
              <w:marBottom w:val="0"/>
              <w:divBdr>
                <w:top w:val="none" w:sz="0" w:space="0" w:color="auto"/>
                <w:left w:val="none" w:sz="0" w:space="0" w:color="auto"/>
                <w:bottom w:val="none" w:sz="0" w:space="0" w:color="auto"/>
                <w:right w:val="none" w:sz="0" w:space="0" w:color="auto"/>
              </w:divBdr>
            </w:div>
            <w:div w:id="1791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210">
      <w:bodyDiv w:val="1"/>
      <w:marLeft w:val="0"/>
      <w:marRight w:val="0"/>
      <w:marTop w:val="0"/>
      <w:marBottom w:val="0"/>
      <w:divBdr>
        <w:top w:val="none" w:sz="0" w:space="0" w:color="auto"/>
        <w:left w:val="none" w:sz="0" w:space="0" w:color="auto"/>
        <w:bottom w:val="none" w:sz="0" w:space="0" w:color="auto"/>
        <w:right w:val="none" w:sz="0" w:space="0" w:color="auto"/>
      </w:divBdr>
    </w:div>
    <w:div w:id="818116480">
      <w:bodyDiv w:val="1"/>
      <w:marLeft w:val="0"/>
      <w:marRight w:val="0"/>
      <w:marTop w:val="0"/>
      <w:marBottom w:val="0"/>
      <w:divBdr>
        <w:top w:val="none" w:sz="0" w:space="0" w:color="auto"/>
        <w:left w:val="none" w:sz="0" w:space="0" w:color="auto"/>
        <w:bottom w:val="none" w:sz="0" w:space="0" w:color="auto"/>
        <w:right w:val="none" w:sz="0" w:space="0" w:color="auto"/>
      </w:divBdr>
    </w:div>
    <w:div w:id="1046106116">
      <w:bodyDiv w:val="1"/>
      <w:marLeft w:val="0"/>
      <w:marRight w:val="0"/>
      <w:marTop w:val="0"/>
      <w:marBottom w:val="0"/>
      <w:divBdr>
        <w:top w:val="none" w:sz="0" w:space="0" w:color="auto"/>
        <w:left w:val="none" w:sz="0" w:space="0" w:color="auto"/>
        <w:bottom w:val="none" w:sz="0" w:space="0" w:color="auto"/>
        <w:right w:val="none" w:sz="0" w:space="0" w:color="auto"/>
      </w:divBdr>
    </w:div>
    <w:div w:id="1069040356">
      <w:bodyDiv w:val="1"/>
      <w:marLeft w:val="0"/>
      <w:marRight w:val="0"/>
      <w:marTop w:val="0"/>
      <w:marBottom w:val="0"/>
      <w:divBdr>
        <w:top w:val="none" w:sz="0" w:space="0" w:color="auto"/>
        <w:left w:val="none" w:sz="0" w:space="0" w:color="auto"/>
        <w:bottom w:val="none" w:sz="0" w:space="0" w:color="auto"/>
        <w:right w:val="none" w:sz="0" w:space="0" w:color="auto"/>
      </w:divBdr>
    </w:div>
    <w:div w:id="1417173090">
      <w:bodyDiv w:val="1"/>
      <w:marLeft w:val="0"/>
      <w:marRight w:val="0"/>
      <w:marTop w:val="0"/>
      <w:marBottom w:val="0"/>
      <w:divBdr>
        <w:top w:val="none" w:sz="0" w:space="0" w:color="auto"/>
        <w:left w:val="none" w:sz="0" w:space="0" w:color="auto"/>
        <w:bottom w:val="none" w:sz="0" w:space="0" w:color="auto"/>
        <w:right w:val="none" w:sz="0" w:space="0" w:color="auto"/>
      </w:divBdr>
    </w:div>
    <w:div w:id="1518956772">
      <w:bodyDiv w:val="1"/>
      <w:marLeft w:val="0"/>
      <w:marRight w:val="0"/>
      <w:marTop w:val="0"/>
      <w:marBottom w:val="0"/>
      <w:divBdr>
        <w:top w:val="none" w:sz="0" w:space="0" w:color="auto"/>
        <w:left w:val="none" w:sz="0" w:space="0" w:color="auto"/>
        <w:bottom w:val="none" w:sz="0" w:space="0" w:color="auto"/>
        <w:right w:val="none" w:sz="0" w:space="0" w:color="auto"/>
      </w:divBdr>
      <w:divsChild>
        <w:div w:id="905188316">
          <w:marLeft w:val="0"/>
          <w:marRight w:val="0"/>
          <w:marTop w:val="225"/>
          <w:marBottom w:val="225"/>
          <w:divBdr>
            <w:top w:val="none" w:sz="0" w:space="0" w:color="auto"/>
            <w:left w:val="none" w:sz="0" w:space="0" w:color="auto"/>
            <w:bottom w:val="none" w:sz="0" w:space="0" w:color="auto"/>
            <w:right w:val="none" w:sz="0" w:space="0" w:color="auto"/>
          </w:divBdr>
        </w:div>
      </w:divsChild>
    </w:div>
    <w:div w:id="1591502718">
      <w:bodyDiv w:val="1"/>
      <w:marLeft w:val="0"/>
      <w:marRight w:val="0"/>
      <w:marTop w:val="0"/>
      <w:marBottom w:val="0"/>
      <w:divBdr>
        <w:top w:val="none" w:sz="0" w:space="0" w:color="auto"/>
        <w:left w:val="none" w:sz="0" w:space="0" w:color="auto"/>
        <w:bottom w:val="none" w:sz="0" w:space="0" w:color="auto"/>
        <w:right w:val="none" w:sz="0" w:space="0" w:color="auto"/>
      </w:divBdr>
    </w:div>
    <w:div w:id="1870416437">
      <w:bodyDiv w:val="1"/>
      <w:marLeft w:val="0"/>
      <w:marRight w:val="0"/>
      <w:marTop w:val="0"/>
      <w:marBottom w:val="0"/>
      <w:divBdr>
        <w:top w:val="none" w:sz="0" w:space="0" w:color="auto"/>
        <w:left w:val="none" w:sz="0" w:space="0" w:color="auto"/>
        <w:bottom w:val="none" w:sz="0" w:space="0" w:color="auto"/>
        <w:right w:val="none" w:sz="0" w:space="0" w:color="auto"/>
      </w:divBdr>
    </w:div>
    <w:div w:id="18809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iro.ru/wp-content/uploads/videos/ege-tutorial-pps.m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DA58-DB81-4F09-8456-C01E3D95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ФЕДЕРАЛЬНАЯ СЛУЖБА ПО НАДЗОРУ</vt:lpstr>
      <vt:lpstr>ФЕДЕРАЛЬНАЯ СЛУЖБА ПО НАДЗОРУ</vt:lpstr>
    </vt:vector>
  </TitlesOfParts>
  <Company>ФГУ ФЦТ</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creator>okarklina</dc:creator>
  <cp:lastModifiedBy>Секретарь</cp:lastModifiedBy>
  <cp:revision>4</cp:revision>
  <cp:lastPrinted>2022-02-21T07:07:00Z</cp:lastPrinted>
  <dcterms:created xsi:type="dcterms:W3CDTF">2022-03-25T06:35:00Z</dcterms:created>
  <dcterms:modified xsi:type="dcterms:W3CDTF">2022-03-25T06:49:00Z</dcterms:modified>
</cp:coreProperties>
</file>