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CF" w:rsidRPr="004E7BCF" w:rsidRDefault="004E7BCF" w:rsidP="004E7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BCF">
        <w:rPr>
          <w:rFonts w:ascii="Times New Roman" w:hAnsi="Times New Roman" w:cs="Times New Roman"/>
          <w:b/>
          <w:sz w:val="24"/>
          <w:szCs w:val="24"/>
        </w:rPr>
        <w:t>Описание основной образовательной программы начального общего образования муниципального бюджетного общеобразовательного учреждения «</w:t>
      </w:r>
      <w:r>
        <w:rPr>
          <w:rFonts w:ascii="Times New Roman" w:hAnsi="Times New Roman" w:cs="Times New Roman"/>
          <w:b/>
          <w:sz w:val="24"/>
          <w:szCs w:val="24"/>
        </w:rPr>
        <w:t xml:space="preserve">Гимназия </w:t>
      </w:r>
      <w:r w:rsidRPr="004E7BCF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1 имени В.А.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Сайбеля</w:t>
      </w:r>
      <w:proofErr w:type="spellEnd"/>
      <w:r w:rsidRPr="004E7BCF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Артемовского городского округа</w:t>
      </w:r>
    </w:p>
    <w:p w:rsidR="004E7BCF" w:rsidRPr="00040A0C" w:rsidRDefault="004E7BCF" w:rsidP="004E7BCF">
      <w:pPr>
        <w:jc w:val="both"/>
        <w:rPr>
          <w:rFonts w:ascii="Times New Roman" w:hAnsi="Times New Roman" w:cs="Times New Roman"/>
          <w:sz w:val="24"/>
          <w:szCs w:val="24"/>
        </w:rPr>
      </w:pPr>
      <w:r w:rsidRPr="00040A0C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 МБОУ </w:t>
      </w:r>
      <w:r w:rsidRPr="00040A0C">
        <w:rPr>
          <w:rFonts w:ascii="Times New Roman" w:hAnsi="Times New Roman" w:cs="Times New Roman"/>
          <w:sz w:val="24"/>
          <w:szCs w:val="24"/>
        </w:rPr>
        <w:t xml:space="preserve">Гимназия № 1 </w:t>
      </w:r>
      <w:r w:rsidRPr="00040A0C">
        <w:rPr>
          <w:rFonts w:ascii="Times New Roman" w:hAnsi="Times New Roman" w:cs="Times New Roman"/>
          <w:sz w:val="24"/>
          <w:szCs w:val="24"/>
        </w:rPr>
        <w:t xml:space="preserve"> разработана коллективом педагогов, с учётом пожеланий и запросов участников образовательных отношений (родителей, обучающихся) МБОУ </w:t>
      </w:r>
      <w:r w:rsidRPr="00040A0C">
        <w:rPr>
          <w:rFonts w:ascii="Times New Roman" w:hAnsi="Times New Roman" w:cs="Times New Roman"/>
          <w:sz w:val="24"/>
          <w:szCs w:val="24"/>
        </w:rPr>
        <w:t xml:space="preserve">Гимназия №1 им. В.А. </w:t>
      </w:r>
      <w:proofErr w:type="spellStart"/>
      <w:r w:rsidRPr="00040A0C">
        <w:rPr>
          <w:rFonts w:ascii="Times New Roman" w:hAnsi="Times New Roman" w:cs="Times New Roman"/>
          <w:sz w:val="24"/>
          <w:szCs w:val="24"/>
        </w:rPr>
        <w:t>Сайбеля</w:t>
      </w:r>
      <w:proofErr w:type="spellEnd"/>
      <w:r w:rsidRPr="00040A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0A0C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r w:rsidRPr="00040A0C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040A0C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закона от 29.12.2012 г. № 273-ФЗ «Об образовании в Российской Федерации», </w:t>
      </w:r>
      <w:r w:rsidR="00040A0C" w:rsidRPr="00040A0C">
        <w:rPr>
          <w:rFonts w:ascii="Times New Roman" w:hAnsi="Times New Roman" w:cs="Times New Roman"/>
          <w:sz w:val="24"/>
          <w:szCs w:val="24"/>
        </w:rPr>
        <w:t xml:space="preserve"> </w:t>
      </w:r>
      <w:r w:rsidR="00040A0C" w:rsidRPr="00040A0C">
        <w:rPr>
          <w:rFonts w:ascii="Times New Roman" w:hAnsi="Times New Roman" w:cs="Times New Roman"/>
          <w:sz w:val="24"/>
          <w:szCs w:val="24"/>
        </w:rPr>
        <w:t xml:space="preserve"> в соответствии с ФГОС НОО, утвержденным приказом Министерства просвещения РФ от 31 мая 2021 года N 286 «Об утверждении федерального государственного образовательного стандарта основного общего образования» и ФОП НОО, утвержденной приказом Министерства просвещения Российской Федерации</w:t>
      </w:r>
      <w:r w:rsidR="00040A0C" w:rsidRPr="00040A0C">
        <w:rPr>
          <w:rFonts w:ascii="Times New Roman" w:hAnsi="Times New Roman" w:cs="Times New Roman"/>
          <w:sz w:val="24"/>
          <w:szCs w:val="24"/>
        </w:rPr>
        <w:t xml:space="preserve"> </w:t>
      </w:r>
      <w:r w:rsidR="00040A0C" w:rsidRPr="00040A0C">
        <w:rPr>
          <w:rFonts w:ascii="Times New Roman" w:hAnsi="Times New Roman" w:cs="Times New Roman"/>
          <w:sz w:val="24"/>
          <w:szCs w:val="24"/>
        </w:rPr>
        <w:t>от 16.11.2022</w:t>
      </w:r>
      <w:proofErr w:type="gramEnd"/>
      <w:r w:rsidR="00040A0C" w:rsidRPr="00040A0C">
        <w:rPr>
          <w:rFonts w:ascii="Times New Roman" w:hAnsi="Times New Roman" w:cs="Times New Roman"/>
          <w:sz w:val="24"/>
          <w:szCs w:val="24"/>
        </w:rPr>
        <w:t xml:space="preserve"> года № 992 «Об утверждении федеральной образовательной программы начального общего образования»</w:t>
      </w:r>
      <w:r w:rsidR="00040A0C" w:rsidRPr="00040A0C">
        <w:rPr>
          <w:rFonts w:ascii="Times New Roman" w:hAnsi="Times New Roman" w:cs="Times New Roman"/>
          <w:sz w:val="24"/>
          <w:szCs w:val="24"/>
        </w:rPr>
        <w:t xml:space="preserve">, </w:t>
      </w:r>
      <w:r w:rsidRPr="00040A0C">
        <w:rPr>
          <w:rFonts w:ascii="Times New Roman" w:hAnsi="Times New Roman" w:cs="Times New Roman"/>
          <w:sz w:val="24"/>
          <w:szCs w:val="24"/>
        </w:rPr>
        <w:t xml:space="preserve">с учетом динамики развития системы образования, образовательных потребностей и запросов участников образовательного процесса. </w:t>
      </w:r>
    </w:p>
    <w:p w:rsidR="00A46C16" w:rsidRDefault="004E7BCF" w:rsidP="004E7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7BCF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определяет обновление содержания и организацию образовательного процесса на уровне начального общего образования и направлена на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 </w:t>
      </w:r>
      <w:proofErr w:type="gramStart"/>
      <w:r w:rsidRPr="004E7BCF">
        <w:rPr>
          <w:rFonts w:ascii="Times New Roman" w:hAnsi="Times New Roman" w:cs="Times New Roman"/>
          <w:sz w:val="24"/>
          <w:szCs w:val="24"/>
        </w:rPr>
        <w:t>выявление и развитие способностей об</w:t>
      </w:r>
      <w:r w:rsidR="00040A0C">
        <w:rPr>
          <w:rFonts w:ascii="Times New Roman" w:hAnsi="Times New Roman" w:cs="Times New Roman"/>
          <w:sz w:val="24"/>
          <w:szCs w:val="24"/>
        </w:rPr>
        <w:t xml:space="preserve">учающихся через систему секций </w:t>
      </w:r>
      <w:r w:rsidRPr="004E7BCF">
        <w:rPr>
          <w:rFonts w:ascii="Times New Roman" w:hAnsi="Times New Roman" w:cs="Times New Roman"/>
          <w:sz w:val="24"/>
          <w:szCs w:val="24"/>
        </w:rPr>
        <w:t xml:space="preserve">и кружков, организацию общественно-полезной деятельности, в том числе социальной практики, используя возможности образовательных учреждений дополнительного образования детей; работы с одаренными детьми, организацию интеллектуальных и творческих соревнований, проектно-исследовательской деятельности; участия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E7BCF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4E7BCF">
        <w:rPr>
          <w:rFonts w:ascii="Times New Roman" w:hAnsi="Times New Roman" w:cs="Times New Roman"/>
          <w:sz w:val="24"/>
          <w:szCs w:val="24"/>
        </w:rPr>
        <w:t xml:space="preserve"> социальной среды.</w:t>
      </w:r>
      <w:proofErr w:type="gramEnd"/>
    </w:p>
    <w:p w:rsidR="00040A0C" w:rsidRDefault="00040A0C" w:rsidP="004E7B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040A0C">
        <w:rPr>
          <w:rFonts w:ascii="Times New Roman" w:hAnsi="Times New Roman" w:cs="Times New Roman"/>
          <w:sz w:val="24"/>
        </w:rPr>
        <w:t xml:space="preserve">Содержание ООП НОО отражает требования ФГОС НОО, ФОП НОО и содержит три основных раздела: целевой, содержательный и организационный. Целевой раздел отражает основные цели начального общего образования. В целевом разделе представлены единые подходы к системе </w:t>
      </w:r>
      <w:proofErr w:type="gramStart"/>
      <w:r w:rsidRPr="00040A0C">
        <w:rPr>
          <w:rFonts w:ascii="Times New Roman" w:hAnsi="Times New Roman" w:cs="Times New Roman"/>
          <w:sz w:val="24"/>
        </w:rPr>
        <w:t>оценивания достижений планируемых результатов освоения программы начального общего образования</w:t>
      </w:r>
      <w:proofErr w:type="gramEnd"/>
      <w:r w:rsidRPr="00040A0C">
        <w:rPr>
          <w:rFonts w:ascii="Times New Roman" w:hAnsi="Times New Roman" w:cs="Times New Roman"/>
          <w:sz w:val="24"/>
        </w:rPr>
        <w:t>.</w:t>
      </w:r>
    </w:p>
    <w:p w:rsidR="00040A0C" w:rsidRPr="00040A0C" w:rsidRDefault="00040A0C" w:rsidP="00040A0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40A0C">
        <w:rPr>
          <w:rFonts w:ascii="Times New Roman" w:hAnsi="Times New Roman" w:cs="Times New Roman"/>
          <w:sz w:val="24"/>
        </w:rPr>
        <w:t xml:space="preserve">Содержательный раздел ООП НОО включает характеристику основных направлений урочной деятельности, реализуемых в МБОУ Гимназия № 1 им. В.А. </w:t>
      </w:r>
      <w:proofErr w:type="spellStart"/>
      <w:r w:rsidRPr="00040A0C">
        <w:rPr>
          <w:rFonts w:ascii="Times New Roman" w:hAnsi="Times New Roman" w:cs="Times New Roman"/>
          <w:sz w:val="24"/>
        </w:rPr>
        <w:t>Сайбеля</w:t>
      </w:r>
      <w:proofErr w:type="spellEnd"/>
      <w:r w:rsidRPr="00040A0C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040A0C">
        <w:rPr>
          <w:rFonts w:ascii="Times New Roman" w:hAnsi="Times New Roman" w:cs="Times New Roman"/>
          <w:sz w:val="24"/>
        </w:rPr>
        <w:t>Раскрываются подходы к созданию индивидуальных учебных планов, соответствующих «образовательным потребностям и интересам обучающихся» (пункт 6.3.</w:t>
      </w:r>
      <w:proofErr w:type="gramEnd"/>
      <w:r w:rsidRPr="00040A0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40A0C">
        <w:rPr>
          <w:rFonts w:ascii="Times New Roman" w:hAnsi="Times New Roman" w:cs="Times New Roman"/>
          <w:sz w:val="24"/>
        </w:rPr>
        <w:t>ФГОС НОО)</w:t>
      </w:r>
      <w:bookmarkStart w:id="0" w:name="_GoBack"/>
      <w:bookmarkEnd w:id="0"/>
      <w:proofErr w:type="gramEnd"/>
    </w:p>
    <w:p w:rsidR="00040A0C" w:rsidRPr="00040A0C" w:rsidRDefault="00040A0C" w:rsidP="00040A0C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040A0C">
        <w:rPr>
          <w:rFonts w:ascii="Times New Roman" w:hAnsi="Times New Roman" w:cs="Times New Roman"/>
          <w:sz w:val="24"/>
        </w:rPr>
        <w:t xml:space="preserve">Организационный раздел программы начального общего образования дает характеристику условий МБОУ Гимназия № 1 им. В.А. </w:t>
      </w:r>
      <w:proofErr w:type="spellStart"/>
      <w:r w:rsidRPr="00040A0C">
        <w:rPr>
          <w:rFonts w:ascii="Times New Roman" w:hAnsi="Times New Roman" w:cs="Times New Roman"/>
          <w:sz w:val="24"/>
        </w:rPr>
        <w:t>Сайбеля</w:t>
      </w:r>
      <w:proofErr w:type="spellEnd"/>
      <w:r w:rsidRPr="00040A0C">
        <w:rPr>
          <w:rFonts w:ascii="Times New Roman" w:hAnsi="Times New Roman" w:cs="Times New Roman"/>
          <w:sz w:val="24"/>
        </w:rPr>
        <w:t>,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образования.</w:t>
      </w:r>
    </w:p>
    <w:sectPr w:rsidR="00040A0C" w:rsidRPr="0004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6E"/>
    <w:rsid w:val="00040A0C"/>
    <w:rsid w:val="004E7BCF"/>
    <w:rsid w:val="00A46C16"/>
    <w:rsid w:val="00B5246E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2023-11-01T23:16:00Z</dcterms:created>
  <dcterms:modified xsi:type="dcterms:W3CDTF">2023-11-01T23:23:00Z</dcterms:modified>
</cp:coreProperties>
</file>